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11 years of experience in software development, focusing on backend technologies and real-time applications. Proficient in developing scalable APIs and leveraging cloud solutions to optimize system performance and reliability in delivering innovative IT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Golang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NestJS, Socket.io, RESTful APIs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Cloud Platform, BigQuery, Firebase, MongoDB, PostgreSQL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Real-time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WebSockets, Event-Driven Architecture, OCPP, OCPI, Microservices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 &amp;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CI/CD, Agile Methodologies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high-performance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that interact with electric vehicle charging stations, ensuring seamless real-time data transfer between hardware systems and cloud services, prioritizing reliability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documented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cloud-based services, establishing efficient communication protocols between external partners and internal systems, leading to enhanced integration of innovative charging technologies across multiple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architect scalable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streamlining deployment processes and infrastructure management while keeping abreast of industry trends in cloud computing.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WebSocket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based communication channels for real-time system interactions, significantly improving user response times and system interactivity for end-users within electric vehicle management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complex database queries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BigQuery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storage and retrieval processes to handle large datasets from charging stations, facilitating improved data analysis and reporting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reviews and provided mentorship on best practices for writing clean, maintainable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code, fostering an environment of continuous improvement and professional growth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participation in daily stand-ups to enhance team communication and project visibility, ensuring timely delivery of high-quality software solutions aligned with client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 of applications, enhancing the deployment process and ensuring consistency across development, testing, and production environments, facilitating a seamless CI/CD pipeline.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unit and integration tests for backend services, improving code coverage and reliability while reducing bug occurrences in production environments through systematic debugging and QA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strategic planning for new feature development, leveraging insights from system performance data to address client feedback, ensuring that services continuously align with business evolution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resolved production issues on live systems, employing diagnostic tools and logs to monitor performance metrics and systemic events, enhancing overall application stability and user trust in the service.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collaboration with external partners through the establishment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OCPI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compliance protocols, enabling third-party integrations that broaden service offerings and enhance user experience in electric vehicle charging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hackathons and innovation sprints, showcasing the potential of real-time data processing in electric vehicle systems, boosting team morale and motivating the pursuit of new technological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transition of legacy systems to cloud-based architectures, ensuring minimal disruption of services and a smoother user experience while maximizing the advantages of cloud technologies in modern systems.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scalable web applications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reinforcing my backend development skills and enhancing my ability to deliver high-quality service-oriented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teams to implement CI/CD processes in Azure DevOps, automating testing and deployment procedures, which reduced deployment time and improved the overall development workflow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of system architectures and APIs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Swagger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consistent communication and understanding among development teams, enhancing onboarding for new engineers 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debugging applications in production,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 Insights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identify performance bottlenecks and streamline operations, resulting in improved application responsiveness and uptime.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database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data access methods to improve application speed and reliability within enterprise environments focused 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monthly retrospectives to evaluate project outcomes, identify areas for improvement, and implement best practices to enhance future software solutions, fostering a culture of continuous learning and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UX/UI designers to translate design specifications into functional and efficient architectural components, ensuring that user interfaces consistently meet user needs and personalized service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project updates and technical exemplars to stakeholders, effectively communicating complex technical concepts in layman's terms to secure buy-in for new initiatives based on technical improvements and innovations.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improved coding practices through workshops and training sessions, promoting a culture of excellence among peers and ensuring adherence to coding standards that elevate overall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gather requirements for custom software solutions, directly translating business needs into technical specifications that guide project development and foster client satisfaction throughout the software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research and exploration of emerging technologies relevant to backend development, consistently pushing for integration of modern solutions into existing frameworks to enhance the technological landscape of the company.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Enabled efficient collaboration between engineering and product teams, ensuring aligned app development strategies that reflect market needs and technological advancements, maintaining a focus on delivering cutting-edge software.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