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software development, focusing on building robust web and mobile applications. Proficient in Ruby on Rails and API development, skilled in backend architecture, and database optimization, committed to delivering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SQL, Java,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Sinatra, RSpec, Sidekiq, React,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Redis,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AWS, Heroku, Jira,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RESTful APIs, Agile Methodologies, TDD, CI/CD, MobX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both internal and external systems while maintaining a robust architectural foundation for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user stories and develop solutions that accurately reflect client requirements, enhancing the overall functionality of the platform while aligning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to uphold </w:t>
      </w:r>
      <w:r w:rsidRPr="00745DD3">
        <w:rPr>
          <w:rFonts w:ascii="Roboto Light" w:eastAsia="Roboto Light" w:hAnsi="Roboto Light" w:cs="Roboto Light"/>
          <w:b/>
          <w:bCs/>
          <w:color w:val="404040" w:themeColor="text1" w:themeTint="BF"/>
          <w:sz w:val="20"/>
          <w:szCs w:val="20"/>
        </w:rPr>
        <w:t xml:space="preserve">code 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were met across the development team and enhancing maintainability of the software systems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substantially improving the efficiency of development workflows and deployment cycles for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focusing on reducing latency and enhancing data retrieval speeds for various back-office applications used by automotive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expertise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knowledge sharing through pair programming sessions and knowledge exchange platforms to elevate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protocols and best practices, leading to a more reliable development environment while safeguarding sensitive information and maintaining industry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background job processing using </w:t>
      </w:r>
      <w:r w:rsidRPr="00745DD3">
        <w:rPr>
          <w:rFonts w:ascii="Roboto Light" w:eastAsia="Roboto Light" w:hAnsi="Roboto Light" w:cs="Roboto Light"/>
          <w:b/>
          <w:bCs/>
          <w:color w:val="404040" w:themeColor="text1" w:themeTint="BF"/>
          <w:sz w:val="20"/>
          <w:szCs w:val="20"/>
        </w:rPr>
        <w:t xml:space="preserve">Sidekiq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responsiveness and allowing asynchronous processing of tasks that were critical to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diagnosed application performance metrics, identifying bottlenecks and implementing solutions that drastically improved response times and reliability in the application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with front-end engineers to streamline feature development, ensuring smooth integration of the backend with customer-facing applications and services offered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technical documentation and APIs, providing accessible and clear resources for current and future developers on the team, which improved onboarding processes and onboarding speeds.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involving the overhaul of existing APIs to align them with emerging industry standards, ensuring future compatibility and improved customer satisfaction through better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debugging techniques to analyze and improve legacy code, resulting in refactored components that performed on par with modern coding standards and practices, enhancing overall software longevity.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planning sessions to contribute towards strategic decisions, enabling clearer project roadmaps and improved alignment of the engineering goals with business objectives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open dialogue and feedback through regular team meetings and brainstorming sessions that encouraged innovation and collaboration among software developers.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solutions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application performance through fine-tuning database interactions and implementing caching strategies that improved response times for users and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UX/UI designers to translate design specifications into high-quality code, which helped deliver functional enhancements and new features critical to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created robust unit tests that improved code stability and reduced the likelihood of issues being deployed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issues in API interactions and backend services, applying industry best practices that reduced instance downtime and improved overall system resilience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maintained CI/CD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strategies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allowing for quicker iteration cycles on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hackathon events aimed at developing innovative solutions using existing company technologies, fostering employee engagement and cross-team collaborations that produced actionable ideas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focusing on the latest advancements in backend technologies and frameworks, ensuring personal development aligned with industry movements and evolving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client-facing applications by designing and implementing features in collaboration with frontend developers, which created a more cohesive end-user experience across all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methodologies that promoted minimal downtime and ensured data integrity during the transition to updated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adaptability by switching between various roles in projects, from backend development to team lead, enhancing overall team dynamics and ensuring timely delivery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operations for data management in large-scale applications, utilizing powerful data manipulation techniques that significantly improved processing speeds and increased the overall efficiency of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upskilling team developers in advanced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architecture decisions that enhanced their capabilities and contributed to overall team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