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solid experience specializing in back-end development for web and mobile applications. Proven expertise in PHP, Laravel, and WordPress, keen problem-solving skills, and a strong foundation in building and optimizing complex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Ruby, HTML, CSS, SQL, Bash/Shell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WordPress, Symfony, Vue.js, React, jQuery,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Memcached, SQLite,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Apache, NGINX, Git, GitHub, GitLab, Bitbucket,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JSON, GraphQL, SOAP, OAuth, Payment Gateways, CRM Integration, Webhooks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PHPUnit, Behat, Postman, Selenium, Travis CI, Gulp/Webpack, Composer, Agile/Scrum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maintainability and scalability while adhering to established coding standards and principles to maximize performance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building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 to enhance core functionalities, streamlining client workflows and improving user engagement through tailored solutions specific to their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intricate database migration strategies transitioning from legacy systems to modern platforms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structures for successful data transformation with minimal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technical issues with existing applications, demonstrating strong analytical thinking and problem-solving skills to swiftly resolve bugs and ensure optimal operational functionality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multiple front-end applications and back-end services, enhancing integration capabilities with third-party tools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high-traffic websites by implementing advanced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page load times and overall user experience through performance tuning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code, system architecture, and features, ensuring clarity and knowledge transfer among team members and fostering a collaborative work environment across diverse technical spheres.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Behat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reliability through continuous feedback and enabling potential deployment without critical system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emphasizing the importance of clean code and efficient debugging techniques for future-proofing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isolated development environments, fostering consistency across deployments and enabling the team to overcome local configuration challenges effectively without deployment discrepancies.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payment solutions, ensuring compliance with industry standards while delivering efficient transaction processing functionalities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foster a culture of continuous improvement and collaboration, openly sharing feedback and striving to reduce delivery times while maintaining high product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solutions for data-heavy operations with queue-based background processing systems, optimizing resource allocation and improving processing times significantly to meet user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systems and proposed enhancements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and enhancing application security protocols to address vulnerabilities, ensuring greater system integrity and clients' peace of mind.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Nginx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 configurations to enhance application performance, while regularly monitoring systems for potential bottlenecks and implementing strategic upgrades to accommodate growing traffic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software solutions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back-end architecture and ensuring high levels of performance by utilizing optimization techniques to streamline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RESTful APIs to enable effective communication between various software components and services while ensuring that integration with front-end platforms was seamless and effective.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team's growth by sharing knowledge on various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code reviews, fostering an environment of continuous learning and collaboration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cloud platforms, providing strong technical guidance on best practices which improved application reliability and enhanced overall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schemas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performance, drastically improving application speed while ensuring data integrity and security through robust coding practices and thorough validation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efficient application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workflows and boosted development productivity while reducing errors in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reviews,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 to enhance maintainability and reduce technical debt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interfaces and improve user experience, focusing on responsiveness and interactive features that align with business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coding standards in line with best practices, ensuring all team members adhere to guidelines, fostering a consistent approach to software development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integrated development environments effectively,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source code and streamline the development process while maintaining high productivity and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identifying and debugging application performance issues,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behavior and improve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in enhancing security features within applications, focusing on implementing safeguards against common vulnerabilities while ensuring compliance with security best practices and protocols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