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Data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Azure Data Engineer with 11 years of software development experience, specializing in designing and optimizing robust data pipelines, integrating cloud data platforms using Microsoft Azure, and enhancing data quality through effective ETL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Technology:</w:t>
      </w:r>
      <w:r w:rsidRPr="00745DD3">
        <w:rPr>
          <w:rFonts w:ascii="Roboto Light" w:eastAsia="Roboto Light" w:hAnsi="Roboto Light" w:cs="Roboto Light"/>
          <w:color w:val="404040" w:themeColor="text1" w:themeTint="BF"/>
          <w:sz w:val="20"/>
          <w:szCs w:val="20"/>
        </w:rPr>
        <w:t xml:space="preserve"> Microsoft Azure, Azure Data Factory, Azure Databricks, Azure SQL Database, Azure Blob Storage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Oracle, PostgreSQL, SQL Server, MySQL, MongoDB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w:t>
      </w:r>
      <w:r w:rsidRPr="00745DD3">
        <w:rPr>
          <w:rFonts w:ascii="Roboto Light" w:eastAsia="Roboto Light" w:hAnsi="Roboto Light" w:cs="Roboto Light"/>
          <w:color w:val="404040" w:themeColor="text1" w:themeTint="BF"/>
          <w:sz w:val="20"/>
          <w:szCs w:val="20"/>
        </w:rPr>
        <w:t xml:space="preserve"> ETL, ELT, Data Orchestration, Data Warehousing, Data Quality Assurance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Scala, SQL, Java,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&amp; DevOps:</w:t>
      </w:r>
      <w:r w:rsidRPr="00745DD3">
        <w:rPr>
          <w:rFonts w:ascii="Roboto Light" w:eastAsia="Roboto Light" w:hAnsi="Roboto Light" w:cs="Roboto Light"/>
          <w:color w:val="404040" w:themeColor="text1" w:themeTint="BF"/>
          <w:sz w:val="20"/>
          <w:szCs w:val="20"/>
        </w:rPr>
        <w:t xml:space="preserve"> Git, Docker, Azure DevOps, CI/CD, Terraform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Data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Azure Data Factory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data ingestion speed from multiple sources, including </w:t>
      </w:r>
      <w:r w:rsidRPr="00745DD3">
        <w:rPr>
          <w:rFonts w:ascii="Roboto Light" w:eastAsia="Roboto Light" w:hAnsi="Roboto Light" w:cs="Roboto Light"/>
          <w:b/>
          <w:bCs/>
          <w:color w:val="404040" w:themeColor="text1" w:themeTint="BF"/>
          <w:sz w:val="20"/>
          <w:szCs w:val="20"/>
        </w:rPr>
        <w:t xml:space="preserve">Oracle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facilitated real-time data availability for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w:t>
      </w:r>
      <w:r w:rsidRPr="00745DD3">
        <w:rPr>
          <w:rFonts w:ascii="Roboto Light" w:eastAsia="Roboto Light" w:hAnsi="Roboto Light" w:cs="Roboto Light"/>
          <w:b/>
          <w:bCs/>
          <w:color w:val="404040" w:themeColor="text1" w:themeTint="BF"/>
          <w:sz w:val="20"/>
          <w:szCs w:val="20"/>
        </w:rPr>
        <w:t xml:space="preserve">data analysts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scientists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gather requirements and deliver clean, reliable data that informed business decisions while ensuring adherence to </w:t>
      </w:r>
      <w:r w:rsidRPr="00745DD3">
        <w:rPr>
          <w:rFonts w:ascii="Roboto Light" w:eastAsia="Roboto Light" w:hAnsi="Roboto Light" w:cs="Roboto Light"/>
          <w:b/>
          <w:bCs/>
          <w:color w:val="404040" w:themeColor="text1" w:themeTint="BF"/>
          <w:sz w:val="20"/>
          <w:szCs w:val="20"/>
        </w:rPr>
        <w:t xml:space="preserve">data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performance of data workflows within </w:t>
      </w:r>
      <w:r w:rsidRPr="00745DD3">
        <w:rPr>
          <w:rFonts w:ascii="Roboto Light" w:eastAsia="Roboto Light" w:hAnsi="Roboto Light" w:cs="Roboto Light"/>
          <w:b/>
          <w:bCs/>
          <w:color w:val="404040" w:themeColor="text1" w:themeTint="BF"/>
          <w:sz w:val="20"/>
          <w:szCs w:val="20"/>
        </w:rPr>
        <w:t xml:space="preserve">Azure environments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utilizing advanced techniques in </w:t>
      </w:r>
      <w:r w:rsidRPr="00745DD3">
        <w:rPr>
          <w:rFonts w:ascii="Roboto Light" w:eastAsia="Roboto Light" w:hAnsi="Roboto Light" w:cs="Roboto Light"/>
          <w:b/>
          <w:bCs/>
          <w:color w:val="404040" w:themeColor="text1" w:themeTint="BF"/>
          <w:sz w:val="20"/>
          <w:szCs w:val="20"/>
        </w:rPr>
        <w:t xml:space="preserve">data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employing performance tuning of SQL queries to enhance retrieval speeds.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quality checks and established lineage tracking frameworks, contributing to a robust </w:t>
      </w:r>
      <w:r w:rsidRPr="00745DD3">
        <w:rPr>
          <w:rFonts w:ascii="Roboto Light" w:eastAsia="Roboto Light" w:hAnsi="Roboto Light" w:cs="Roboto Light"/>
          <w:b/>
          <w:bCs/>
          <w:color w:val="404040" w:themeColor="text1" w:themeTint="BF"/>
          <w:sz w:val="20"/>
          <w:szCs w:val="20"/>
        </w:rPr>
        <w:t xml:space="preserve">data quality assurance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program that reduced errors and increased data reliability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documentation efforts, and participated in team scrums, contributing to continuous improvement initiatives and enhancing team productivity while following agile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streamline development processes, facilitating CI/CD pipelines which improved deployment frequency and reduced time to market for new data-driven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data flows using </w:t>
      </w:r>
      <w:r w:rsidRPr="00745DD3">
        <w:rPr>
          <w:rFonts w:ascii="Roboto Light" w:eastAsia="Roboto Light" w:hAnsi="Roboto Light" w:cs="Roboto Light"/>
          <w:b/>
          <w:bCs/>
          <w:color w:val="404040" w:themeColor="text1" w:themeTint="BF"/>
          <w:sz w:val="20"/>
          <w:szCs w:val="20"/>
        </w:rPr>
        <w:t xml:space="preserve">Azure Databricks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w:t>
      </w:r>
      <w:r w:rsidRPr="00745DD3">
        <w:rPr>
          <w:rFonts w:ascii="Roboto Light" w:eastAsia="Roboto Light" w:hAnsi="Roboto Light" w:cs="Roboto Light"/>
          <w:b/>
          <w:bCs/>
          <w:color w:val="404040" w:themeColor="text1" w:themeTint="BF"/>
          <w:sz w:val="20"/>
          <w:szCs w:val="20"/>
        </w:rPr>
        <w:t xml:space="preserve">PySpark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transformation tasks that significantly simplified complex data manipulations and enriched data generated from disparate sources.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developers on best practices in </w:t>
      </w: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team capabilities in building and maintaining cloud-native data solutions on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industry trends in </w:t>
      </w:r>
      <w:r w:rsidRPr="00745DD3">
        <w:rPr>
          <w:rFonts w:ascii="Roboto Light" w:eastAsia="Roboto Light" w:hAnsi="Roboto Light" w:cs="Roboto Light"/>
          <w:b/>
          <w:bCs/>
          <w:color w:val="404040" w:themeColor="text1" w:themeTint="BF"/>
          <w:sz w:val="20"/>
          <w:szCs w:val="20"/>
        </w:rPr>
        <w:t xml:space="preserve">cloud data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implement cutting-edge techniques and tools in </w:t>
      </w: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projects, ensuring technology stack remained competitive and evolved with market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system architects to establish specifications for optimal </w:t>
      </w:r>
      <w:r w:rsidRPr="00745DD3">
        <w:rPr>
          <w:rFonts w:ascii="Roboto Light" w:eastAsia="Roboto Light" w:hAnsi="Roboto Light" w:cs="Roboto Light"/>
          <w:b/>
          <w:bCs/>
          <w:color w:val="404040" w:themeColor="text1" w:themeTint="BF"/>
          <w:sz w:val="20"/>
          <w:szCs w:val="20"/>
        </w:rPr>
        <w:t xml:space="preserve">data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designs were aligned with business needs and leveraging the capabilities of </w:t>
      </w:r>
      <w:r w:rsidRPr="00745DD3">
        <w:rPr>
          <w:rFonts w:ascii="Roboto Light" w:eastAsia="Roboto Light" w:hAnsi="Roboto Light" w:cs="Roboto Light"/>
          <w:b/>
          <w:bCs/>
          <w:color w:val="404040" w:themeColor="text1" w:themeTint="BF"/>
          <w:sz w:val="20"/>
          <w:szCs w:val="20"/>
        </w:rPr>
        <w:t xml:space="preserve">Azure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compliance with </w:t>
      </w:r>
      <w:r w:rsidRPr="00745DD3">
        <w:rPr>
          <w:rFonts w:ascii="Roboto Light" w:eastAsia="Roboto Light" w:hAnsi="Roboto Light" w:cs="Roboto Light"/>
          <w:b/>
          <w:bCs/>
          <w:color w:val="404040" w:themeColor="text1" w:themeTint="BF"/>
          <w:sz w:val="20"/>
          <w:szCs w:val="20"/>
        </w:rPr>
        <w:t xml:space="preserve">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policies during data handling and processing, establishing trust among stakeholders regarding data integrity and confidentiality.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for development environments, promoting rapid integration testing and improving development workflows through isolating applications and eliminating dependency conflicts.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data sources into internal systems through well-defined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endpoints, allowing seamless data access and integration for multiple applications and services within the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strategic planning sessions to define the roadmap for upcoming data initiatives, aligning technology infrastructure with evolving business objectives and fostering a culture of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monitoring tools to track data pipeline performance and identify bottlenecks, implementing proactive strategies to resolve inefficiencies, ultimately ensuring high system reliability.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high-performance data management systems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the optimization of data workflows and storage solutions in a distributed cloud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engineering solutions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technology stack, enhancing the scalability and performance of applications while enabling seamless integration with existing enterprise architectures.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microservices architecture to create data-oriented applications, leveraging </w:t>
      </w:r>
      <w:r w:rsidRPr="00745DD3">
        <w:rPr>
          <w:rFonts w:ascii="Roboto Light" w:eastAsia="Roboto Light" w:hAnsi="Roboto Light" w:cs="Roboto Light"/>
          <w:b/>
          <w:bCs/>
          <w:color w:val="404040" w:themeColor="text1" w:themeTint="BF"/>
          <w:sz w:val="20"/>
          <w:szCs w:val="20"/>
        </w:rPr>
        <w:t xml:space="preserve">Azure Functions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serverless computing that optimized resource allocation and reduced operational costs.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cross-team Agile ceremonies and retrospectives that focused on continuous delivery processes and fostered an environment of shared learning and improvement across engineering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built, and tested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for large-scale data ingestion, ensuring efficient workflows that met the requirements of various business intelligence applications and data analytics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major projects with data scientists to develop predictive models, integrating those models into production systems as part of the end-to-end </w:t>
      </w:r>
      <w:r w:rsidRPr="00745DD3">
        <w:rPr>
          <w:rFonts w:ascii="Roboto Light" w:eastAsia="Roboto Light" w:hAnsi="Roboto Light" w:cs="Roboto Light"/>
          <w:b/>
          <w:bCs/>
          <w:color w:val="404040" w:themeColor="text1" w:themeTint="BF"/>
          <w:sz w:val="20"/>
          <w:szCs w:val="20"/>
        </w:rPr>
        <w:t xml:space="preserve">data pipeline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database schema design was optimized for both read and write operations, leading to improvements in query performance and reduced data redundancy through normalization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the development team on best practices for </w:t>
      </w:r>
      <w:r w:rsidRPr="00745DD3">
        <w:rPr>
          <w:rFonts w:ascii="Roboto Light" w:eastAsia="Roboto Light" w:hAnsi="Roboto Light" w:cs="Roboto Light"/>
          <w:b/>
          <w:bCs/>
          <w:color w:val="404040" w:themeColor="text1" w:themeTint="BF"/>
          <w:sz w:val="20"/>
          <w:szCs w:val="20"/>
        </w:rPr>
        <w:t xml:space="preserve">data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compliance, and structure, promoting adherence to governance standards in all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tasks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collaboration, ensuring code integrity through effective branching strategies and code reviews before integration into the main codebase.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monitoring tools to enhance observability of data pipelines and dashboards that provided real-time analytics to stakeholders, facilitating data-driven decisions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engaged with clients to understand their data needs and tailored solutions that improved their operational efficiencies through better data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automate data management processes, utilizing scripting languages and tools that reduced manual interventions and resource requirements, streamlining operations.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