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Cloud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11 years of experience in software development, specializing in designing and optimizing Azure cloud infrastructures for web and mobile applications. Proven expertise in leveraging Terraform, Azure DevOps, and container orchestration technologies to enhance performance and scalability, ensuring data security and compliance throughout cloud migration projects. Adept at collaborating with cross-functional teams and committed to continuous learning of emerging cloud technologies to drive organizational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Azure DevOps, Azure Container Instances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ARM Templates, CloudFormation,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Azure Kubernetes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Python, PowerShell, Bash,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 NSG, Azure Active Directory, IAM,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Cloud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deploying enterprise applications, establishing a robust cloud environment to enhance scalability and reduce latency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operations to ensure seamless integration of applications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promoting best practices in cloud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cloud resource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improved infrastructure reliability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monitoring and troubleshooting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respond rapidly to incidents and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cloud migration projects, securely transferring client data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data protection and privacy regulations throughout the lifecycle of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consistent and repeatable deployment process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costs through analysis of resource usage patterns, utilizing </w:t>
      </w:r>
      <w:r w:rsidRPr="00745DD3">
        <w:rPr>
          <w:rFonts w:ascii="Roboto Light" w:eastAsia="Roboto Light" w:hAnsi="Roboto Light" w:cs="Roboto Light"/>
          <w:b/>
          <w:bCs/>
          <w:color w:val="404040" w:themeColor="text1" w:themeTint="BF"/>
          <w:sz w:val="20"/>
          <w:szCs w:val="20"/>
        </w:rPr>
        <w:t xml:space="preserve">Azure 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and mitigate unnecessary expenses within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mentorship to junior engineers on cloud development practices and standards,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tuning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identifying bottlenecks in cloud services to improve overall system efficiency by leveraging </w:t>
      </w:r>
      <w:r w:rsidRPr="00745DD3">
        <w:rPr>
          <w:rFonts w:ascii="Roboto Light" w:eastAsia="Roboto Light" w:hAnsi="Roboto Light" w:cs="Roboto Light"/>
          <w:b/>
          <w:bCs/>
          <w:color w:val="404040" w:themeColor="text1" w:themeTint="BF"/>
          <w:sz w:val="20"/>
          <w:szCs w:val="20"/>
        </w:rPr>
        <w:t xml:space="preserve">Azure Load Balancer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cloud services while implementing security measures and conducting necessary compliance assessments to align with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for monitoring system health and performance metrics using </w:t>
      </w:r>
      <w:r w:rsidRPr="00745DD3">
        <w:rPr>
          <w:rFonts w:ascii="Roboto Light" w:eastAsia="Roboto Light" w:hAnsi="Roboto Light" w:cs="Roboto Light"/>
          <w:b/>
          <w:bCs/>
          <w:color w:val="404040" w:themeColor="text1" w:themeTint="BF"/>
          <w:sz w:val="20"/>
          <w:szCs w:val="20"/>
        </w:rPr>
        <w:t xml:space="preserve">Azure Dashboard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enhancing visibility and decision-making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to recommend strategic improvements that align with business goals and enhance service delivery capabilities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best practices, improving overall team knowledge and competency in cloud management techniques and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cloud deployment process, utilizing CI/CD tools to streamline application delivery and reduce time-to-market for new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operational procedures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management to improve team efficiency and serve as a reference for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cloud-based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scalability and reliability through robust design patterns while enhancing user experiences continually.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integrate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applications, fostering innovation through agile practices and promoting seamless collaboration between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serverless applications, significantly reducing overhead and simplifying deployment processes for various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security assessments on cloud deployments, employing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mitigate risks proactively to maintain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monitored the deployment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on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(AKS), improving application portability and streamlining development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application performance issues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monitor and analyze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backup and recovery processes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applications, safeguarding business continuity through comprehensive disaster recovery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cloud migration strategies during engagements, ensuring minimal disruption to client operations while securely transitioning workloads to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training materials and conducted workshops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the technical skills of team members and promoting effective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cloud needs and presented tailored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demonstrating the value of cloud computing in terms of performance and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compliance and security best practices were maintained throughout both development and production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and deployment strategies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to facilitate onboarding procedures and ensure adherence to standardized cloud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