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Azure Cloud Engineer with over 11 years of experience in software development focused on web and mobile applications. Expertise in architecting Microsoft Azure solutions and cloud migration strategies, complemented by strong communication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DevOps, Azure Functions, Azure Kubernetes Service (AKS), Terraform, CloudFormation,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Perl, JavaScript, C#, Java, SQL, PowerShell,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Flask, Django, React, Angular, Node.js, Express.js,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Cosmos DB, PostgreSQL, MongoDB, Azure Data Lake, MySQL,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Tools:</w:t>
      </w:r>
      <w:r w:rsidRPr="00745DD3">
        <w:rPr>
          <w:rFonts w:ascii="Roboto Light" w:eastAsia="Roboto Light" w:hAnsi="Roboto Light" w:cs="Roboto Light"/>
          <w:color w:val="404040" w:themeColor="text1" w:themeTint="BF"/>
          <w:sz w:val="20"/>
          <w:szCs w:val="20"/>
        </w:rPr>
        <w:t xml:space="preserve"> Git, GitHub Actions, Jenkins, CircleCI, Travis CI, SonarQube, JIRA,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and hybrid scenarios while applying best practices for </w:t>
      </w:r>
      <w:r w:rsidRPr="00745DD3">
        <w:rPr>
          <w:rFonts w:ascii="Roboto Light" w:eastAsia="Roboto Light" w:hAnsi="Roboto Light" w:cs="Roboto Light"/>
          <w:b/>
          <w:bCs/>
          <w:color w:val="404040" w:themeColor="text1" w:themeTint="BF"/>
          <w:sz w:val="20"/>
          <w:szCs w:val="20"/>
        </w:rPr>
        <w:t xml:space="preserve">Azure networking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experience for clients and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cloud migration strategies to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preparing technical implementation roadmaps, which facilitated seamless transitions for various client environments with different scales and scopes in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project stakeholders and team members during project planning and execution phases, enhancing communication and documenting technical solutions to manage client expectations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deployment and management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reducing potential risks while enhancing reliability and scalability of applications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actively participated in knowledge-sharing sessions while promoting team collaboration and adaptability in innovative </w:t>
      </w:r>
      <w:r w:rsidRPr="00745DD3">
        <w:rPr>
          <w:rFonts w:ascii="Roboto Light" w:eastAsia="Roboto Light" w:hAnsi="Roboto Light" w:cs="Roboto Light"/>
          <w:b/>
          <w:bCs/>
          <w:color w:val="404040" w:themeColor="text1" w:themeTint="BF"/>
          <w:sz w:val="20"/>
          <w:szCs w:val="20"/>
        </w:rPr>
        <w:t xml:space="preserve">cloud transformation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solid problem-solving skills to address complex </w:t>
      </w:r>
      <w:r w:rsidRPr="00745DD3">
        <w:rPr>
          <w:rFonts w:ascii="Roboto Light" w:eastAsia="Roboto Light" w:hAnsi="Roboto Light" w:cs="Roboto Light"/>
          <w:b/>
          <w:bCs/>
          <w:color w:val="404040" w:themeColor="text1" w:themeTint="BF"/>
          <w:sz w:val="20"/>
          <w:szCs w:val="20"/>
        </w:rPr>
        <w:t xml:space="preserve">Azure-related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dissecting and troubleshooting deployed applications, ensuring smooth operations and minimized downtime, ultimately fostering client satisfaction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outlining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architectural decisions while leveraging methodologies that conformed to industry standards, benefiting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software development process, ensuring high-quality deliverables through iterative testing and improving time-to-market for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presentations for clients to communicate complex cloud concepts in an accessible manner, increasing understanding and alignment between technical solutions and their business goals, facilitating client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cross-functional teams to assess business requirements and tailor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effective communication and teamwork, which enhanced project outcomes and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through ongoing training for </w:t>
      </w:r>
      <w:r w:rsidRPr="00745DD3">
        <w:rPr>
          <w:rFonts w:ascii="Roboto Light" w:eastAsia="Roboto Light" w:hAnsi="Roboto Light" w:cs="Roboto Light"/>
          <w:b/>
          <w:bCs/>
          <w:color w:val="404040" w:themeColor="text1" w:themeTint="BF"/>
          <w:sz w:val="20"/>
          <w:szCs w:val="20"/>
        </w:rPr>
        <w:t xml:space="preserve">MS Azure certifications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 latest cloud technologies into service offerings and contributing to the team’s knowledge base to sustain competitive advantages.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routine audits and assessments of existing client infrastructures to recommend improvements, identifying issues and risks proactively to enhance their cloud migration and overall digital transformation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the team’s service offerings through thoughtful feedback and innovative thinking, aligning with business goals, which resulted in well-received service improvements and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reviews of engineering designs for clients, providing strategic insights that aligned architectures with </w:t>
      </w:r>
      <w:r w:rsidRPr="00745DD3">
        <w:rPr>
          <w:rFonts w:ascii="Roboto Light" w:eastAsia="Roboto Light" w:hAnsi="Roboto Light" w:cs="Roboto Light"/>
          <w:b/>
          <w:bCs/>
          <w:color w:val="404040" w:themeColor="text1" w:themeTint="BF"/>
          <w:sz w:val="20"/>
          <w:szCs w:val="20"/>
        </w:rPr>
        <w:t xml:space="preserve">business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value delivery from cloud assets and driving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DevOps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workflow, fostering culture change regarding collaboration between development and operations teams, ensuring smooth transitions and operational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enterprise-scale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enhanced user experiences through the effective use of front-end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significant improvements in client satisfaction with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enabling seamless performance alongside quick load times, positively impacting user engagement metrics and overall accessibility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within Agile teams, engaging in scrum practices to ensure timely delivery of project milestones, continually adapting to changing requirements while effectively managing task dependencies and prioritizations.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implemented automated test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project quality and reduced regression issues, ensuring robust solution deliveries for customer projects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application architectures and design patterns that facilitated a clear understanding of system functionalities for team members and stakeholders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cloud service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within the </w:t>
      </w:r>
      <w:r w:rsidRPr="00745DD3">
        <w:rPr>
          <w:rFonts w:ascii="Roboto Light" w:eastAsia="Roboto Light" w:hAnsi="Roboto Light" w:cs="Roboto Light"/>
          <w:b/>
          <w:bCs/>
          <w:color w:val="404040" w:themeColor="text1" w:themeTint="BF"/>
          <w:sz w:val="20"/>
          <w:szCs w:val="20"/>
        </w:rPr>
        <w:t xml:space="preserve">AkS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provide efficient management of resource allocation and maintain high availability of business-critical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build and release processes through the establishment of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iteration cycles and providing developers with quicker feedback on code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knowledge-sharing sessions on emerging technologies in the cloud space, including </w:t>
      </w: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contributing to the collective intelligence of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through Azure Monitor and Azure Application Insights, implementing strategic improvements that elevated software responsiveness and utility, supporting business objectives for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migration projects for legacy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such as Azure Migrate, and performing extensive testing to ensure continuity and reduce risks during transitions for clients across various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aimed at educating clients about the potential gains of leveraging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heightened interest and adoption of modern technologies within their organizations for business transformation.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and product managers to translate complex client requirements into workable technical specifications, ensuring the final software products exceeded user expectations and fulfilled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