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IT professional with over 11 years of experience in software development, specializing in web and mobile applications. Proven expertise in Azure cloud infrastructure management, DevOps practices, and automation, with a strong track record of supporting Microsoft 365 and Azure services. Adept at collaborating with cross-functional teams to optimize cloud strategies and deliver robust solutions that align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Microsoft 365, Azure Functions, Azure DevOps, AWS, Google Cloud Platform, CloudFormation, Teraform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PowerShell, Python, Bash, Azure CLI, Terraform, Ansible,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Cosmos DB, Azure SQL Database, NoSQL, data warehousing, Power BI, Azure Data Factory, Azure Logic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 CI/CD pipelines, Azure Resource Manager, Git, Helm Charts,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Sentinel, Microsoft Defender, network security, firewall configurations, VPN, DNS, DHCP, system hardening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VPN, DNS, DHCP, firewall, Load Balancers, Network ACLs, NAT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by implementing solutions for virtual machines, storage,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Entra 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applications deployed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leadership to define and refine the cloud strategy,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best practices to drive company initiatives forward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infrastructure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Exchange Online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 Online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uptime, while aligning closely with the organization's business processes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cloud infrastructure in-house, developing templated deployments that streamlined operations and ensured quick recovery and scalability during periods of growth and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observations and performance metrics, which facilitated proactive incident responses and operational insights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deployment processes, significantly improving the efficiency of team operations and reducing time spent on manual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an escalation point for incidents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coordinating with internal teams to resolve issues quickly and maintain service availability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evaluations of existing cloud configurations to identify areas for enhancement, particularly in data security and compliance, ensuring alignment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development by mentoring a junior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Administrator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expertise in cloud management and automation practices to foster growth and knowledge sharing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automation opportunities that reduced manual intervention and errors, leading to enhanced service delivery and reinforced stability across cloud operations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feedback loops into the cloud operations workflows, promoting collaborative communication and rapid iteration in response to evolving business needs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cloud security policies focusing on governance and compliance to mitigate risks and protect sensitive data across all cloud services used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cost management reports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cost efficiency throughout the engineering teams and aligning spending with strategic initiatives for optimized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architectural teams to review solutions leveraging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improving overall design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documentation efforts for procedures and protocols within cloud management practices, ensuring clarity and consistency across processes for team members and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while maintaining high performance and scalability for multiple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functionality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consistency across environments and reducing discrepancies encountered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leveraging synchronous and asynchronous communication protocols to ensure flexibility and responsiveness under varying workloads and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with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uninterrupted communication and data flows between on-premise and azure-hosted services efficiently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performance through agile methodologies by participating in sprint planning, daily stand-ups, and retrospective meetings, ensuring alignment with project goals and best practices within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cloud technologies, fostering a collaborative environment, while sharing best practices in automation, security,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necessary for project success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pipelines, increasing development efficiency while ensuring high-quality code through automated testing and continuous integration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resources, ensuring that team members could easily understand configurations and policies leading to improved onboarding processes for new hires 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and refine configuration management processes that tracked changes and improved operational oversight within cloud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quality assurance teams to devise testing strategies that included performance and stress tests deployed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robustness of applications under 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sessions to determine resource needs in the cloud environment, estimating capacity requirements, and forecasting future demand based on business growth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migrations of legacy systems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and maximizing validation of new infrastructure against existing functionalities and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