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software development, specializing in web and mobile applications. Extensive background in Python, React, Django, and ServiceNow, committed to enhancing team collaboration and driving impactful IT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HTML, CSS, TypeScript, SQL,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Django, Vite, Node.js, Flask, Angular,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ServiceNow, Git, Jira, Docker, Kubernetes, AWS, Azure,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SQLite, Oracle, Firebase, Redis, Microsoft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Collaboration Tools:</w:t>
      </w:r>
      <w:r w:rsidRPr="00745DD3">
        <w:rPr>
          <w:rFonts w:ascii="Roboto Light" w:eastAsia="Roboto Light" w:hAnsi="Roboto Light" w:cs="Roboto Light"/>
          <w:color w:val="404040" w:themeColor="text1" w:themeTint="BF"/>
          <w:sz w:val="20"/>
          <w:szCs w:val="20"/>
        </w:rPr>
        <w:t xml:space="preserve"> Visual Studio Code, Eclipse, IntelliJ IDEA, Trello, Confluence, Slack, Zoom, GitHub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triaged tickets in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timely and accurate issue resolution for various enterprise applications, leveraging strong communication skills to collaborate effectively with stakeholders and team members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applied </w:t>
      </w:r>
      <w:r w:rsidRPr="00745DD3">
        <w:rPr>
          <w:rFonts w:ascii="Roboto Light" w:eastAsia="Roboto Light" w:hAnsi="Roboto Light" w:cs="Roboto Light"/>
          <w:b/>
          <w:bCs/>
          <w:color w:val="404040" w:themeColor="text1" w:themeTint="BF"/>
          <w:sz w:val="20"/>
          <w:szCs w:val="20"/>
        </w:rPr>
        <w:t xml:space="preserve">programming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assist with troubleshooting issues, with a specific focus on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frameworks, enhancing debugging and resolution processes while adhering to high-quality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solutions for ticket resolutions involving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by utilizing comprehensive knowledge of front-end technologies, introducing innovative approaches that significantly improved user interface responsiveness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 members in an agile environment to implement features and improvements across digital platforms, ensuring compliance with regulatory requirements and embracing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continuous improvement projects by analyzing existing processes and identifying areas for optimization, employing both technical and interpersonal skills to drive change and enhance overall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support to end-users experiencing issues with VPN and access permissions, ensuring a rapid response and effective resolution while fostering a supportive relationship with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analytical skills to troubleshoot complex IT issues systematically, relying on an in-depth understanding of system configurations and operational workflows to identify root causes efficiently and accurately.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teamwork with IT and development teams to align project goals and expectations, sharing insights that improved service delivery and strengthened collaborative efforts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sprint planning and retrospective meetings, contributing ideas based on firsthand challenges faced, and promoting an open environment that encouraged team feedback and shared learning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all processes and changes made to systems, ensuring knowledge transfer and compliance with established </w:t>
      </w:r>
      <w:r w:rsidRPr="00745DD3">
        <w:rPr>
          <w:rFonts w:ascii="Roboto Light" w:eastAsia="Roboto Light" w:hAnsi="Roboto Light" w:cs="Roboto Light"/>
          <w:b/>
          <w:bCs/>
          <w:color w:val="404040" w:themeColor="text1" w:themeTint="BF"/>
          <w:sz w:val="20"/>
          <w:szCs w:val="20"/>
        </w:rPr>
        <w:t xml:space="preserve">IT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which reinforced organizational standards and clarity.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training sessions for junior staff on platform functionalities and issue-resolution strategies, ensuring knowledge continuity and promoting a culture of learning and excellence within the informatics group.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reports and updates on ticket resolution metrics, employing data-driven insights to foster decision-making processes, demonstrating a commitment to continual service improvement and operational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integration tests and validation of third-party tools with existing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ensure smooth transitions and interoperability without compromising service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user training materials and resources, enhancing customer engagement and understanding of system updates while empowering users to maximize the potential of deployed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strategic relationships with external partners and stakeholders, ensuring seamless communication and collaboration on projects that required cross-organizational input and alignment with broader business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features for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user experience and high performance, while maintaining best practices in component design and state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solutions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RESTful API design to facilitate effective communication between distributed services and optimize data processing efficiency for client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QA teams to define testing strategies for new features, ensuring application reliability, security, and adherence to industry standards through rigorous unit and integration testing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enhancing overall code quality through automated testing and continuous integration practices, thus reducing time-to-deployment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and architectures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improve application performance and scalability, addressing data handling complexities in a responsive manner and leaning into data normalization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contributed to team knowledge sharing sessions, fostering an environment of continuous improvement and adherence to development best practices while mentoring junior developers in their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gather requirements and translate them into technical specifications, ensuring alignment of development efforts with business objectives and user needs, preserving a user-centered approach.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modern frameworks,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technologies to ensure minimal disruption while maximizing system capabilities and enhancing overall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hackathons and innovation challenges within the organization, driving creativity and experimentation with new technologies and approaches to overcome existing technical limitations and enhance team morale.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documentation of all software features and resolved issues, supporting knowledge management and facilitating smooth transitions for new team members as they joined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prototypes and proof of concepts for new application features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consulting with stakeholders regularly to ensure innovative approaches align with user expectations and industry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cybersecurity teams to ensure application resilience against potential threats, maintaining a proactive stance on security features and best practices in software development lifecycles.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