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in software development, focusing on web and mobile applications. Proficient in Python, C++, and cloud infrastructure technologies, with a passion for gaming and seamless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Go, JavaScript,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Terraform, Helm, GKE, EKS, AWS, Azure,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Unreal Engine 5, Node.js, Express.js, Django, Flask, React,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Jenkins, CircleCI, JIRA, Slack, Trello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Jest, Mocha, AWS CloudWatch,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deployments and scalable environments for game development and online gameplay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developer workflows and optimized CI/CD pipelines by writing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productivity and reducing deployment time for backend services and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building scalable backend cloud services supporting game functionalities,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consistent and reliable performance under varying loads during peak gaming activity.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 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developers to streamline cloud-based systems supporting online gameplay and enriching user experiences in real-time gaming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manage deployment and infrastructure by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charts, ensuring accurate configuration and effective management of cloud applications and infrastructure while minimizing downtime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automated testing and build pipelines,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high-quality software releases for cloud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cloud service performance by analyzing logs and metrics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system efficiency and identifying areas for performance improvement and scaling.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teams of game developers, infrastructure engineers, and production teams, ensuring enhanced functionality in cloud services while supporting cross-functional projects and initiatives aimed at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new technologies and methodologies relevant to cloud development, demonstrating adaptability and a proactive approach to technology trends and best practices in the gaming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incident management and resolution processes, using root cause analysis techniques and effective communication to coordinate resolutions and facilitate improved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to peers and fostering a culture of collaboration and shared knowledge among developers in line with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as Code (IaC)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consistency and enabling collaboration among developers focused on building robust game engine features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for cloud service integrations and workflows, ensuring clarity in processes and enhancing onboarding experiences for new team members and collaborators on development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resilience through thorough testing practices, collaborating with QA teams to integrate automated testing within CI/CD workflows, thus improving overall software quality and reliability of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engagement with player communities and gathered insights to inform cloud service development, focusing on community feedback and trends to enhance game experiences and build lasting relationships.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efficient data handling and integration with various gaming platforms while ensuring high performance and stability of online services during peak hours.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drive project completion and improve product offerings, leveraging effective communication skills to convey complex technical information to non-technical stakeholders and promote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 and services, enhancing deployment efficiency and facilitating consistent testing environments that mirror production settings for robust application behavior.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continuous improvement and integration practices that promote quick and reliable software delivery cycles within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cloud strategy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modular and reusable configurations for infrastructure management that maintained compliance and security standards across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methodologies with participation in daily stand-ups and sprint planning sessions, enabling rapid development cycles while ensuring alignment with overall project objectives and team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retrospectives, focusing on continuous adaptation of workflows and practices that support teamwork, encouraging open discussions that drive performance improvements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collaboration and preventing discrepancies in code bases among different team members working simultaneously on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define and execute test plans for software components,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coverage and ensuring the reliability of services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mentor for junior engineers, providing guidance and knowledge-sharing opportunities that improved technical understanding and integration of best practices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Evangelized cloud technologies and new methodologies through technical presentations and workshops, promoting awareness and encouraging team adoption of innovative practices that enhance skills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audits and implemented best practices in code reviews, addressing vulnerabilities and ensuring that secure coding practices were followed by all developers adhering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