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creating web and mobile applications. Expertise in Java, JavaScript, HTML, and agile methodologies, with a strong problem-solving acumen and a collaborative spirit. Excels in optimizing processes and delivering innovative digital solutions that enhance user experience, with a focus on technical excellence and organizational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Python, HTML/CSS, SQL,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Angular, Django, Node.js, Bootstrap, jQuery,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AWS, Azure DevOps,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Waterfall, Test-Driven Development,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Tableau, Power BI, Data Warehousing, ETL, Big Data,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Maven, Selenium, JUnit, Postman, Visual Studio, Eclipse, IntelliJ IDEA,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streamlining data processing and enhancing user experience while adhering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implementing RESTful APIs that facilitated seamless interaction between front-end applications and back-end services, thereby improving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interfaces, ensuring responsiveness and efficiency in web applications through reusable component architecture and effective state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of applications while reducing operational costs and improving deployment efficiency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management, implementing branching strategies that fostered collaboration among team members and maintained code integrity during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software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quality, performance, and maintainability, thus minimizing the occurrence of defects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practices, attending daily stand-ups and sprint reviews to ensure project alignment with organizational goals, adapting to emerging requirements while keeping stakeholders informed on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mentoring sessions among junior developers, enhancing team skillsets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and promoting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strategies in production environments,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system resources and ensure uptime while providing insights into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database schemas and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for applications and enhancing overall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UI/UX designers to translate concepts into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design integrity was maintained while implementing best practices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clarity, and enhancing onboarding processes for new team members entering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workflows that increased deployment frequency and reduced the lead time for changes in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level-2 support for deployed software applications, effectively resolving issues while maintaining communication with stakeholders about ongoing processes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staying up to date with emerging trends in technology and practices, instrumental in driving innovation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software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reliability, and user-centric design to meet diverse customer needs while adhering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and analyze requirements, translating them into actionable technical specifications that supported the efficient development of software solutions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coordinating sprint planning and retrospectives that enhanced team performance and resulted in incremental product improvements that addressed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efficient data storage, retrieval, and transaction processing, aligning engineering efforts with best practices in data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development, building modular and reusable components that simplified user interface creation, improving maintainability and speeding up development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promoting best practices and high coding standards while fostering a culture of quality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quality assurance for software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compliance with requirements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to integrate third-party services and APIs, enhancing existing applications with new functionalities, thereby improving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professional growth and contributing to a more skilled and agile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and refactoring of legacy codebases using industry-standard practices, improving application stability and usability while reducing technical debt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implement intuitive user experiences, translating designs into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that met accessibility standards and enhanced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application architecture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for project stakeholders and facilitating effective communication around system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