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detail-oriented software developer with 11 years of experience in building data analytics and reporting solutions for HR functions. Proficient in Python, SQL, and Power BI, with a strong focus on enhancing data processes using advanced analytics. A passionate collaborator able to work cross-functionally to improve integration and data management systems while delivering AI-enabled products that contribute positively to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Fabric, ETL, AWS Glue, Apache Kafka,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Qlik, D3.js,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ML, TensorFlow, PyTorch, Scikit-learn, MATLAB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streamlined the data management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automated pipelines that enhance data accuracy while significantly reducing manual intervention across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data products that facilitate faster integration and improved analytics capabilities within HR processes and decision-making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utilizing semantic data models to support analytics for HR, which increased self-service capabilities among business leaders across various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HR and IT teams to build, test, and manage the foundational integrations with the HR Enterprise Data Warehouse, improving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updates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creating pipelines that minimized lag and ensured real-time access to actionable insights for decision-makers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documentation and business continuity plans to maintain operational integrity within the analytics team during transitional phases of data integration and platform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data management processes to ensure compliance with HR regulations, thus substantially mitigating risks associated with data breaches and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a culture of continuous learning and improving analytics capabilities within the HR function.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analytics solutions that promote sustainability and resource management across projects, aligning with corporate responsibility goals for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scrums to provide updates on analytics projects, exemplifying strong commitment to collaborative teamwork while driving accountability within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tested new data product approaches that leverage emerging industry trends in AI and machine learning for HR analytics, driving strategic impact at multiple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that enhanced reporting speed and accuracy, contributing to a dataset ready for advanced analytics and visualization practices across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analytics tools and processes, fostering a supportive environment while enhancing skill sets necessary for future data engineering challenges and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improving the agility of analytics products, thus enhancing the responsiveness of HR operations to the evolving workforce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recommend new technologies and tools that advance the analytics capabilities of HR, ensuring Lilly remains at the forefront of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data engineering projects while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solutions to enhance autonomous data retrieval capabilities for various departments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launch of custom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real-time analytics and reporting for cross-functional project teams, leading to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 a variety of programming tools, ensuring seamless data flows and improved access across multiple platforms for user-friendly analytics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analytics requirements, conducting interviews and discussions that shaped tool functionalities and influenced product development cycles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automated scripts that facilitated data entry processes and reduced errors significantly within core applications, enhancing overall project quality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best practices to optimize performance within relational databases while minimizing latency and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redesigning legacy data systems through the use of advanced data structures and algorithms, ensuring more efficient data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in deploying AI models that enhance operational efficiencies and facilitate predictive analytics capabilities, making data results available across the organization.,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architectural discussions, emphasizing best practices in software development while mentoring junior software engineers in various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in database design and management, ensuring data integrity and security across multiple applications used by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plans for data pipeline deployments, ensuring reliability and performance goals were continuously met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around technical debt and proposed innovative solutions that prioritized critical code refactoring initiatives for improved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