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full-stack development, specializing in AI-driven applications leveraging LLMs and innovative cloud technologies. Proven ability to design scalable web and mobile applications while collaborating with cross-functional teams to achieve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TensorFlow, Pytorch,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Ansible,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AI-powered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algorithms to address complex operational challenges and enhance productivity across various industrial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customer-facing applications,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user engagement while maintaining best practices in code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end-to-end solutions by employing methodologies for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alongside effective retrieval mechanisms and agentic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best practices in engineering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yielding higher code quality and reduced bug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cloud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Lambda and S3 to ensure application scalability and resilience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of contemporary trends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engaging workshops and webinars to enhance team's understanding of state-of-the-art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environment, providing mentorship to junior engineers and promoting knowledge sharing through regular tech talks and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architecture for multi-modal applications that leverage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user-driven insights to align with industry-standard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duties, managing incident responses effectively to keep critical services running smoothly and contributing to reduced downtime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sprint planning and retrospectives to improve team productivity and adapt to changing project requirements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enhancing team workflows and considerably accelerating various development cycles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exchange and integrity while maintaining user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and scalability by implementing caching strategies and load testing, utilizing industry-standard tools to monitor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the complexities of integrating external knowledge sources into existing applications, creating richer user experiences with AI-driven data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enterprise-level clients in various industries while ensuring data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QA, to define product requirements and develop customer-centric applications that leverage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software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enhancing the agility and scalability of the development process and significantly streamlining deployment cycles for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software delivery process across multiple teams while ensuring code quality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applications with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a range of devices and screen sizes with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APIs for in-house tools that facilitated better onboarding and knowledge transfer processes, thus enhancing team capabilities and reducing onboarding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conducting thorough code reviews and introducing modular code practices that improved collaboration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software quality and feature delivery consistency across teams and applications based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code reviews, ensuring vulnerabilities were effectively addressed, leading to secure development practices that mitigated risks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prioritizing backlog items and facilitating daily stand-ups, which enhanced team communication and project transparency, fostering accountability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in microservices and cloud technologies, contributing to their career growth and ensuring the team was always up to date with industry trends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and frameworks, bringing innovative solutions to the team that enhanced application capabilities and allowed for adapting to new trends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