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particularly focused on web and mobile applications. Strong expertise in developing AI-powered solutions and tools that enhance software debugging and efficiency. Proven ability to collaborate effectively within engineering teams and drive projects to completion with a user-centered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Redux, TensorFlow, PyTorch,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Jira, Webpack,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Large Language Models (LLMs), Dataflow Analysis, Control Dependency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enhance AI capabilities,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 analysis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within application code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improvements to APIs that support efficient debugging, using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user reports, systematically identifying patterns and shortcomings in our API's functionality, leading to significant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best practices for software development, ensuring high coding standards and a robust architecture that fosters rapid iteration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code reviews and architecture discussions, promoting a collaborative atmosphere that ultimately led to enhanced team productivity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 meetings and team-wide syncs, fostering open lines of communication to address challenges proactively and efficiently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engineering teams, enhancing understanding of AI-driven debugging tools and ensuring thorough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aimed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reducing deployment times while improving reliability and user satisfaction with product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engaging workshops to explore potential enhancements in our AI tools, leveraging input from engineers to inform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for debugging tools, combining aesthetics with functionality to provide effective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core technology features that enhance our API's robustness, which improved overall user engagement and satisfaction in solving complex coding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existing technical documentation to reflect new API capabilities, thereby enhancing clarity and accessibility for future development teams and external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promote awareness of emerging trends in AI development, particularly focusing on how they impact debugging practices and developer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Agile methodologies, ensuring all tasks were aligned with broader company goals and providing transparency in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proof-of-concept applications to demonstrate new features and functionalities to stakeholders, guiding decision-making and project direction.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web-based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user experience by implementing best practices in responsive design and modern web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of software features, ensuring scalability and maintainability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streamlining version control protocols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features such as predictive analytics and automated decision-making within applications, thus enhancing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 and objectives, converting high-level requirements into actionable tasks for efficient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new technologies and frameworks,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knowledge and implementation techniques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the refinement of Sprint planning and promoting accountability through regular feedback loops and retrospective sessions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offered constructive feedback to ensure high quality across all developments, contributing to a culture of continuous improvement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enriched the backend framework and improved user interactions with real-time data updates, ensuring seamless integration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optimization, implementing effective indexing and query optimization techniques to enhance data retrieval processes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CI/CD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delivery cycles and reduced deployment risks by incorporating automated tests and validations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that facilitate intuitive data visualization,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combination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critical insights effectively and engagingly to application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processes and standards, ensuring clear communication and expectations among engineering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