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specializing in building production-grade Machine Learning infrastructure and autonomous systems. Proven expertise in Python, PyTorch, and distributed training frameworks. Committed to enabling intelligent data-driven decision-making and developing self-improving AI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Scala,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Horovod, Kubeflow, Ray, Keras, Scikit-Learn,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PostgreSQL, MongoDB, Redis, Apache Spark, Elasticsearch,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IBM Cloud,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the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Flywheel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robust platforms for training, validation, and deployment of AI models, enhancing the company's autonomous technology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multi-node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training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 DDP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Horovod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scaling across large datasets and improving model training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data mining and active learning strategies to effectively prioritize training data from petabyte-scale logs, ensuring high-quality inputs for model reinforcement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model evaluation and selection pipelines to support rapid iteration,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workflows that enhance operational efficiency in model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infrastructure for seamless model image packaging and rollout across Kodiak's autonomous fleet,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deployments without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Flywheel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was reliable, reproducible, and scalable, enhancing the learning capabilities from millions of real-world driven miles with optimized model performance in various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perception and infrastructure teams to transform real-world driving data into smarter models, fostering a shared understanding of model requirements and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experimentation in collaboration with research scientists, which fostered systematic quality improvements in model performance and adaptability to real-life scenarios, contributing to safety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peer programming sessions to uphold high engineering standards, ensuring the integrity and functionality of complex machine learning algorithms were consistently maximized.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building a culture of ownership within team projects, promoting innovative ideas that led to enhanced systems and broader functionality within the autonomous vehicle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debugging skills to troubleshoot and optimize ML workflows, effectively reducing inefficiencies both in data processing and model training times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ML system design and deployment,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self-supervised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elevate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robotics,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new findings into existing frameworks, ensuring Kodiak Robotics remained at the forefront of technological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system monitoring tools to aid in tracing errors in real-time, enhancing the responsiveness and reliability of AI systems in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thorough documentation for AI infrastructure setups, ensuring seamless onboarding for new engineers and promoting clear communication regarding system architecture and integration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various software products, ensuring robustness and optimal performance in both front-end and back-end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gather requirements and implement efficient solutions, using Agile methodologies to enhance project delivery times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full software development lifecycle, from concept through delivery, emphasizing efficiency and quality control,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develop predictive models, integrating technology solutions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significantly enhancing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computing tasks, contributing to the development of real-time processing systems within the platform for optimized resource management and performance scaling.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sessions that improved system maintainability,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adherence to best practices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Scheduled and managed software releases and updates, ensuring that all new versions adhered to internal compliance and quality standards, maintaining stakeholder trust and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 to streamline workflows and improve release frequency within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upskill team members in new technologies, fostering a culture of continuous learning and collaboration among team members and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to provide comprehensive information on software features and functionalities to end-users, ensuring clarity, usability, and collaborative enhancement across the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for feedback on software functionalities, fostering iterative improvements that aligned with user needs, which facilitated more effective solutions and higher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visualizations for data analysis projects,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relevant libraries to provide insights encouraging data-driven decision-making and strategic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