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web and mobile application development. Proven expertise in conceptualizing, developing, and delivering innovative software solutions while leveraging emerging technologies in AI and cloud computing. Adept at collaborating with cross-functional teams to translate complex requirements into user-friendly applications while ensuring high performance and security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TypeScript, Python, Java, C#,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Next.js, Node.js, Vue.js, Express.js,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Serverless,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Eclipse, Postman, Swagger, Figma, WebStorm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MongoDB, MySQL, PostgreSQL, Redis, Firebase, Elasticsearch, Data Modelling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web applications for diverse clients,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user-focused solutions that comply with industry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gather requirements and provide actionable insights around complex business problems, enabling the successful delivery of custom software solutions tailored to their unique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frontend interfaces with backend services, ensuring seamless data communication and high performance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Lambda and S3 to enhance application scalability and reliability, addressing performance limitations and optimizing resource usage through strategic cloud architecture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cross-functional teams to create visually appealing user interfaces, leveraging design tools and techniques as well as UI frameworks like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 polished final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continuous integration/continuous deployment (CI/CD) pipeline to streamline application delivery processes, reducing deployment times and increasing release frequency.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processes to identify and resolve performance bottlenecks, improving user experience and application stability through iterative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data-driven features by successfully integrating third-party APIs and ensuring compliance with data protection regulations, enhancing the application's value through innovative data utilization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discussions to maintain high code quality standards, ensuring best practices were adhered to in both frontend and backend development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efforts by documenting application architectures, APIs, and development processes to facilitate knowledge sharing across teams and minimize onboarding time for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fostering a collaborative work environment that encourages continuous learning and professional growth within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testing initiatives using tools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applications meet required speed and reliability benchmarks, implementing improvements based on feedback from usability studies.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operational efficiency, implementing agile practices that allow for a quicker response to business needs and ongoing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adapted to emerging technologies and frameworks to ensure the development of innovative solutions aligned with contemporary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workshops to promote understanding of application features and capabilities, ensuring stakeholders are equipped with the knowledge to maximize the use of delivered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high-performance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architecture and maintainability to accommodate evolving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web services utilizing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seamlessly connect various system components and enhance business functionality across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translate user needs into technical specifications, ensuring fluidity between project expectations and delivered functionalities throughout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hands-on experience with cloud services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to reduce infrastructure costs and improve performance through effective resource management and service optimization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best practices for preserving application integrity and enhancing team productivity within an Agile development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through real-time monitoring and analysis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improvements in application load times and overall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trial runs and implemented user feedback sessions to refine applications, ensuring the developed solutions addressed both client satisfaction and technical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of ambitious application features while adhering to UX/UI standards established during the planning phase to guarantee user satisfaction when interacting with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strict adherence to coding standards and performance benchmarks established by the development team, caring deeply about the usability and efficiency of every product facet.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team members through complex development challenges involving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strengthening the team's overall capability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technology adoption efforts focused on modern frameworks and tools that promote efficient project workflows, facilitating improved collaboration among software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responsibility for the life cycle of key projects, overseeing the integration of new features and the decommissioning of outdated components with minimal disruption to the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