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11 years in developing secure web and mobile applications with a strong proficiency in Rust, Web3 security engineering, and blockchain technologies. Skilled in identifying vulnerabilities and collaborating with development teams to enhance application security and audit preparedness.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Nim, C++, JavaScript, Python, Solidity, Go,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React.js, Django, Flask, Bootstrap, Vue.js, Anchor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Security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OWASP ZAP, Burp Suite, SonarQube, Truffle Suite, MythX, Securify, Veracode, Fortify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Analysis: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SAST, DAST, IAST, Penetration Testing, Code Review, Security Auditing, Threat Modeling, Static Analysis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Methodologies &amp; Concepts: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Secure Software Development Lifecycle (SSDLC), Incident Response, Agile Development, DevSecOps, Risk Assessment, Compliance, Documentation, Blockchain Security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reviews of critical code written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C++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vulnerabilities and proposing remediation strategies in collaborative efforts with cross-functional teams to enhance security protocols.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secure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focusing on smart contracts and implementing best practices to mitigate protocol-level vulnerabilities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injection attacks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buffer overflows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intensively with product teams to embed security features into the development workflow, significantly improving vulnerability remediation turnaround times and elevating security posture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Prepared and organized technical documentation for external security audits, including defining audit scopes and presenting findings to auditors while ensuring compliance with industry standards and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incident response efforts, facilitating detection, analysis, containment, and recovery processes to minimize risks associated with potential security breaches and enhance overall system resilience.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manual and automated code reviews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OWASP ZAP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Burp Suite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accuracy of vulnerability detection and bolstering threat defense mechanisms.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incorporation of secure coding practices and conducted training sessions for development teams to foster a culture of security awareness and proactive risk mitigation throughout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blockchain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-based security solutions, focusing on cryptographic protocols, novel use cases for decentralized applications, and elevating the effectiveness of distributed systems security.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security audits for blockchain protocols, working closely with third-party auditors to evaluate security measures and guide remediation of identified vulnerabilities for web-based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penetration tests on smart contracts and contributed to integrating security testing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facilitating faster feedback loops and enhancing agile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techniques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static analysis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manual code review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identifying intricate vulnerabilities that traditional methods often overlook, and enhancing the development team's overall security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metrics and key performance indicators for security incidents, leveraging insights to drive continuous improvement in application security practices within software development lifecycles.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comprehensive threat models for new application features, helping to visualize potential attack vectors and guiding teams in prioritizing security enhancements during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up-to-date knowledge of emerging security technologies and trends, pushing for the adoption of innovative practices in application security as part of an ongoing professional development regime.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on secure coding practices and threat modeling, improving teamwork on incident response strategies and establishing a robust foundation for security-focused development. 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applications using industry-standard security practices and technologies, enhancing coding security through proactive vulnerability management and secure integration techniques aligned with company security policies.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multiple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cycles, ensuring tight integration of security measures in the product lifecycle and collaborating with stakeholders to address security needs effectively during development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testing frameworks and methodologies to systematically detect and remediate security vulnerabilities within software applications, resulting in a marked decrease in post-deployment incidents.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the security compliance team to ensure alignment with global security standards and regulations while integrating these requirements into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detailed security protocols and standard operating procedures in collaboration with technical teams, streamlining the security review process and enhancing clarity and compliance with security audits.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product security through diligent implementation of documentation and version control systems, ensuring traceability and accountability within the application security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Identified and remediated various security flaws in legacy systems,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SonarQube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maintaining an updated risk assessment across all developed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proactive communication with product managers and engineering teams to prioritize security vulnerabilities and ensure timely risk mitigation while collaborating to develop actionable security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raise awareness about cybersecurity threats and secure coding practices amongst colleagues, fostering a culture where security is everyone’s responsibility within the development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existing security frameworks within applications, implementing necessary updates to address emerging security vulnerabilities and fortifying applications against evolving cyber threats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co-workers in secure coding practices, particularly focusing on developing techniques around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cryptographic systems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their secure deployment on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Polkadot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guidance during external audits, confirming compliance with security regulations and suggesting operational improvements that enhanced security outcomes within software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