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Application Engineer with 11 years of experience in software development, specializing in web and mobile applications. Skilled in Statistical Process Control (SPC) software, SQL, and multiple programming languages including Java, Node.js, and Python. Proven ability to analyze complex issues, collaborate effectively with cross-functional teams, and deliver high-quality technical solutions. Seeking to leverage expertise in SPC methodologies and practical application engineering to drive operational excellence within a dynamic company.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Node.js, C#, JavaScript,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.NET, Express.js, Spring, Django, Flask, React, Angular,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Tools:</w:t>
      </w:r>
      <w:r w:rsidRPr="00745DD3">
        <w:rPr>
          <w:rFonts w:ascii="Roboto Light" w:eastAsia="Roboto Light" w:hAnsi="Roboto Light" w:cs="Roboto Light"/>
          <w:color w:val="404040" w:themeColor="text1" w:themeTint="BF"/>
          <w:sz w:val="20"/>
          <w:szCs w:val="20"/>
        </w:rPr>
        <w:t xml:space="preserve"> PostgreSQL, MySQL, MS SQL Server, MongoDB, Redis, Oracle Database, Apache Kafka,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Methodologies, DevOps, Continuous Integration, TDD, Automated Testing, Version Control (Git), Microservices Architecture, Cloud Services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Reporting:</w:t>
      </w:r>
      <w:r w:rsidRPr="00745DD3">
        <w:rPr>
          <w:rFonts w:ascii="Roboto Light" w:eastAsia="Roboto Light" w:hAnsi="Roboto Light" w:cs="Roboto Light"/>
          <w:color w:val="404040" w:themeColor="text1" w:themeTint="BF"/>
          <w:sz w:val="20"/>
          <w:szCs w:val="20"/>
        </w:rPr>
        <w:t xml:space="preserve"> Tableau, Power BI, Grafana, Prometheus, SAP Business Warehouse, Google Cloud Platform, JIRA, Confluence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ERP &amp; Manufacturing Systems:</w:t>
      </w:r>
      <w:r w:rsidRPr="00745DD3">
        <w:rPr>
          <w:rFonts w:ascii="Roboto Light" w:eastAsia="Roboto Light" w:hAnsi="Roboto Light" w:cs="Roboto Light"/>
          <w:color w:val="404040" w:themeColor="text1" w:themeTint="BF"/>
          <w:sz w:val="20"/>
          <w:szCs w:val="20"/>
        </w:rPr>
        <w:t xml:space="preserve"> SAP ERP, Oracle ERP, Microsoft Dynamics, QAD, Infor CloudSuite, Sage ERP, IFS Applications, Plex Manufacturing Cloud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w:t>
      </w:r>
      <w:r w:rsidRPr="00745DD3">
        <w:rPr>
          <w:rFonts w:ascii="Roboto Light" w:eastAsia="Roboto Light" w:hAnsi="Roboto Light" w:cs="Roboto Light"/>
          <w:b/>
          <w:bCs/>
          <w:color w:val="404040" w:themeColor="text1" w:themeTint="BF"/>
          <w:sz w:val="20"/>
          <w:szCs w:val="20"/>
        </w:rPr>
        <w:t xml:space="preserve">Statistical Process Control (SPC)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solutions, enhancing manufacturing processes and ensuring compliance with industry standards while addressing client-specific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QA engineers, to gather requirements and translate them into actionable technical specifications, ensuring alignment with customer expectations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stored procedures, streamlining data access and improving system performance, thereby facilitating effective decision-making processes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data analysis using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insights into manufacturing efficiencies, contributing to strategic business initiatives aimed at enhancing operational performance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software solutions utilizing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existing ERP systems to enhance process visibility and streamline manufacturing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systems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collaborative methodologies and ensuring code quality through rigorous peer reviews and automated testing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focusing on </w:t>
      </w:r>
      <w:r w:rsidRPr="00745DD3">
        <w:rPr>
          <w:rFonts w:ascii="Roboto Light" w:eastAsia="Roboto Light" w:hAnsi="Roboto Light" w:cs="Roboto Light"/>
          <w:b/>
          <w:bCs/>
          <w:color w:val="404040" w:themeColor="text1" w:themeTint="BF"/>
          <w:sz w:val="20"/>
          <w:szCs w:val="20"/>
        </w:rPr>
        <w:t xml:space="preserve">Statistical Process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empowering team members with the knowledge to effectively utilize SPC tools within the manufacturing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project lifecycles effectively, fostering productive communication among team members while adhering to project timelines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troubleshooting and debugging processes to identify software anomalies, utilizing analytical skills to propose and implement effective solutions tailored to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and maintained comprehensive technical documentation, including system architecture, user manuals, and API documentation, facilitating knowledge sharing and onboarding processes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code improvement initiatives, ensuring adherence to best coding practices and industry standards while promoting a culture of innovation and excellence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software performance using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AppDynamics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addressing potential system bottlenecks and ensuring optimal end-user experiences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meetings to discuss software enhancements and gather feedback, translating user input into actionable development tasks and maintaining product relevance within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vendor selection and management processes for software tools that support SPC and manufacturing needs, ensuring alignment with strategic business goals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programs for end users in utilizing SPC software, effectively enhancing user knowledge and driving software adoption across client organizations.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robust software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serving internal stakeholders and external clients in the technology sector while consistently improving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end-to-end software development lifecycle tasks including requirements gathering, system architecture design, coding, testing, and troubleshooting in collaborative Agile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improve software reliability, utilizing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confidence in deployment cycles and enhancing product quality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software optimization initiatives resulting in improved application efficiency, ensuring superior user experiences while simultaneously reducing system resources and maintenance costs through in-depth code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implementations, enhancing software deployment efficiency and reducing lead times between development and product launch significantly while maintaining high-quality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collaboration through effective communication and project management techniques, ensuring all stakeholders remained aligned on project objectives and timelines, ultimately driving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analysis sessions using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valuable feedback on application usage and assisting in the identification of improvement areas for future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frontend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user interfaces, improving user engagement and satisfaction across the web applications developed for clients in various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research and development projects focusing on emerging technologies and their application in enhancing existing software solutions, fostering innovation and agility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knowledge transfer sessions aimed at technical skill enhancement for team members, encouraging a culture of continuous learning and development in line with industry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and provided constructive feedback to peers, improving overall code quality and fostering professional growth within the development team while reinforcing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the QA team to develop and maintain comprehensive testing strategies, ensuring each release met customer satisfaction criteria and adhered to system robustness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