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specializing in cloud services, containerization, and agile methodologies. Proven ability to design, build, and implement effective solutions tailored to business needs using JavaScript, Python, .NET, and robust database solutions. Seeking to leverage expertise in Google Cloud Platform and generative AI technologies to contribute to innovative projects as an Application Engineer.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Django, Flask,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Docker, Kubernetes, CI/CD pipelines,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Methodologies:</w:t>
      </w:r>
      <w:r w:rsidRPr="00745DD3">
        <w:rPr>
          <w:rFonts w:ascii="Roboto Light" w:eastAsia="Roboto Light" w:hAnsi="Roboto Light" w:cs="Roboto Light"/>
          <w:color w:val="404040" w:themeColor="text1" w:themeTint="BF"/>
          <w:sz w:val="20"/>
          <w:szCs w:val="20"/>
        </w:rPr>
        <w:t xml:space="preserve"> GIT, Agile, Scrum, DevOps,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web applications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while adhering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critical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processing and storage through relational and non-relational databases, with a strong emphasis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enabling rapid iteration and rollback capabilities, thus enhancing development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reusable code for internal applications, fostering a culture of code reuse and reducing duplication across teams, ultimately speeding up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ensuring alignment between development goals and overall project timelines and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and participated in daily stand-ups, code reviews, and retrospectives, promoting continuous improvement and team accountability for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smoke testing post-deployment to validate critical application functionalities, ensuring seamless integration and minimal disruption to the production environment upon code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and interns, fostering a collaborative learning environment and enhancing overall team performance through knowledge sharing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using modern tools, ensuring high-quality software delivery and adherence to coding standards set by the organization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management systems for efficient data storage and retrieval, designing schemas according to application needs and optimizing for query performance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generative AI services on GCP for creating innovative features and automating business processes, pushing the boundaries of traditional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development progress to senior stakeholders, articulating technical concepts clearly and effectively to non-technical team members and ensuring transparency of project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emerging technologies and best practices, fostering a culture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and architecture designs, contributing to seamless onboarding processes for new team members and enhancing overall project maintainability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evaluation and selection of new technologies to enhance the tech stack, driving innovation while balancing risk and operational requirements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for team members to streamline processes, which improved operational efficiency and reduced manual effort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and implement automated solutions that would help improve the accuracy of data reporting within the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cross-team projects that required seamless integration of various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connectivity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software development through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collaborative coding among team members in a distributed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web applications by leveraging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performance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extensive testing, including unit tests, integration tests, and user acceptance tests, verifying that all coding changes met the established requirements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through a strong understanding of client needs, applying object-oriented programming principles and design patterns for maintainable code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base articles and best practice guidelines for team reference, ensuring team members had access to the latest development methodologies and technology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events and user groups related to software engineering and development, sharing insights and learning current industry trends to influence future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on coding standards and software development life cycle (SDLC) practices, which increased overall team effectiveness and technical acumen among junior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cloud infrastructure, improving system reliability and performance as a result of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on cloud technologies and frameworks that helped onboard new hires efficiently, reducing ramp-up time and increasing productivity earlier in their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