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over 11 years of experience in designing and implementing scalable web and mobile applications. Proven expertise in project leadership and mentoring, with a strong proficiency in React, C#, and modern application architectures. Committed to leveraging emerging technologies to drive innovation and enhance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 Core, Express.js, Redux, ASP.NET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NoSQL, MongoDB, PostgreSQL, EventStore,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Docker, Kubernetes,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Headless Architecture, Composable Commerce, Object-Oriented Design Patterns, SOLID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Unit Testing,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while ensuring alignment with established architecture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development standards to ensure quality by conducting comprehensive code reviews, fostering a culture of excellence among the development team, and mentoring junior developers to enhance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stakeholders to translate complex business requirements into scalable and efficient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to modern technologies, successfully transitioning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scalability and maintainability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performance optimization by analyzing and improving database design and queries, ensuring databases are optimized for speed and efficiency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application reliability and performance, leading to a dramatic reduction in defects and better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regularly recommending IT system improvements that leverage emerging platforms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project planning sessions, organizing development tasks, and creating detailed work plans with timelines that fostered transparency and responsibility within cross-functional teams, enhancing project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educate team members on evolving technologies and methodologies, ensuring the team stays ahead of industry trends and best practices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of applications with various third-party platforms and services, utilizing APIs and web services to enhance functionality and user engagement and meet critical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by efficiently managing multiple parallel projects with competing deadlines and technical requirements, resulting in successful project outcomes that consistently exceeded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to include automated testing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cycles and improved code quality across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 meetings, collaborating with cross-functional teams to improve product features and incorporating user feedback into rapid iterations, resulting in enhanced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programs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principles to strengthen team competencies and improve development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Functional leadership within the team ensured the successful delivery of project milestones while fostering a collaborative culture that values diverse perspectives and innovative thinking.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interfaces and efficient backend functionality that increased overall application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projects, transforming static web pages into dynamic experiences, enhancing interactivity and responsiveness significantly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utilizing methodologies such as Scrum to manage the software development lifecycle, ensuring timely delivery of high-quality software solutions 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cross-departmental teams to gather business requirements and design software architectures that align with those needs, successfully translating user needs into technical specifications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legacy systems, identifying bottlenecks and performing enhancements that improved overall system performance and reduced maintenance costs involving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layer.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to uphold high coding standards and innovative problem-solving approaches, boosting team morale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APIs to seamlessly connect front-end applications with databases, facilitating efficient data retrieval and user interactions while ensuring data security and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quality assurance teams to develop comprehensive testing plans, resulting in the identification and mitigation of potential issues before deployment, ensuring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tools and frameworks, proactively integrating novel technologies into the development process, which enhanced the capabilities of applications and increased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to discuss industry trends and encourage adoption of best practices, fostering a collaborative and innovative development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communication skills by conveying complex technical concepts to non-technical stakeholders, ensuring alignment and understanding of project goals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mentor for new hires, providing guided support on tools and processes in place, facilitating their smooth onboarding and integration into the company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