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Appian Developer with over 11 years of software development experience focusing on web and mobile applications. Proven expertise in Appian Data Fabric, process automation, and agile methodologies. Passionate about using technology to drive digital transformation in complex enterprise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C#, SQL, Python,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Appian &amp; BPM:</w:t>
      </w:r>
      <w:r w:rsidRPr="00745DD3">
        <w:rPr>
          <w:rFonts w:ascii="Roboto Light" w:eastAsia="Roboto Light" w:hAnsi="Roboto Light" w:cs="Roboto Light"/>
          <w:color w:val="404040" w:themeColor="text1" w:themeTint="BF"/>
          <w:sz w:val="20"/>
          <w:szCs w:val="20"/>
        </w:rPr>
        <w:t xml:space="preserve"> Appian BPM, Appian RPA, Appian Data Fabric, Process Models, SAIL Interfaces, Custom Data Types, Expression Rules, Appian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DevOps, Docker, Kubernetes, Postman, Maven,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SOAP APIs, API Development, API Performance Tuning, Web APIs, Connected Systems, Integration Objects, Plugins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Modeling, Data Fabric, ETL Processes, Database Design, MongoDB, Oracle, MySQL,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workflows with </w:t>
      </w:r>
      <w:r w:rsidRPr="00745DD3">
        <w:rPr>
          <w:rFonts w:ascii="Roboto Light" w:eastAsia="Roboto Light" w:hAnsi="Roboto Light" w:cs="Roboto Light"/>
          <w:b/>
          <w:bCs/>
          <w:color w:val="404040" w:themeColor="text1" w:themeTint="BF"/>
          <w:sz w:val="20"/>
          <w:szCs w:val="20"/>
        </w:rPr>
        <w:t xml:space="preserve">Appian BPM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business processes, ensuring that all implementations aligned with both functional and non-functional requirements while maintaining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conceptualize and refine processes using </w:t>
      </w:r>
      <w:r w:rsidRPr="00745DD3">
        <w:rPr>
          <w:rFonts w:ascii="Roboto Light" w:eastAsia="Roboto Light" w:hAnsi="Roboto Light" w:cs="Roboto Light"/>
          <w:b/>
          <w:bCs/>
          <w:color w:val="404040" w:themeColor="text1" w:themeTint="BF"/>
          <w:sz w:val="20"/>
          <w:szCs w:val="20"/>
        </w:rPr>
        <w:t xml:space="preserve">Appian Data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consolidation of multiple legacy systems into a single automated solution that improved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Appian 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reducing manual workload and improving process efficiency, demonstrating adaptability in leveraging emerging technologies for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data models within </w:t>
      </w:r>
      <w:r w:rsidRPr="00745DD3">
        <w:rPr>
          <w:rFonts w:ascii="Roboto Light" w:eastAsia="Roboto Light" w:hAnsi="Roboto Light" w:cs="Roboto Light"/>
          <w:b/>
          <w:bCs/>
          <w:color w:val="404040" w:themeColor="text1" w:themeTint="BF"/>
          <w:sz w:val="20"/>
          <w:szCs w:val="20"/>
        </w:rPr>
        <w:t xml:space="preserve">Appian’s Data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for decision-making across various operational processes while maintaining compliance with organizational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unit testing and integrated testing initiatives for new implementations,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and prompt identification of potential issues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APIs for enhanced interoperability of </w:t>
      </w:r>
      <w:r w:rsidRPr="00745DD3">
        <w:rPr>
          <w:rFonts w:ascii="Roboto Light" w:eastAsia="Roboto Light" w:hAnsi="Roboto Light" w:cs="Roboto Light"/>
          <w:b/>
          <w:bCs/>
          <w:color w:val="404040" w:themeColor="text1" w:themeTint="BF"/>
          <w:sz w:val="20"/>
          <w:szCs w:val="20"/>
        </w:rPr>
        <w:t xml:space="preserve">Appian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external systems,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functionality and ease of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peers through pair programming sessions, providing insights into coding best practices and ensuring effective collaboration in delivering cohesive team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security best practices in </w:t>
      </w:r>
      <w:r w:rsidRPr="00745DD3">
        <w:rPr>
          <w:rFonts w:ascii="Roboto Light" w:eastAsia="Roboto Light" w:hAnsi="Roboto Light" w:cs="Roboto Light"/>
          <w:b/>
          <w:bCs/>
          <w:color w:val="404040" w:themeColor="text1" w:themeTint="BF"/>
          <w:sz w:val="20"/>
          <w:szCs w:val="20"/>
        </w:rPr>
        <w:t xml:space="preserve">Appian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developing user role configurations and security rules that adhered to both organizational and regulatory standards as mandated.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all Agile ceremonies, including sprint planning and daily stand-ups, fostering a collaborative and transparent culture to enhance team productivity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by integrating a </w:t>
      </w:r>
      <w:r w:rsidRPr="00745DD3">
        <w:rPr>
          <w:rFonts w:ascii="Roboto Light" w:eastAsia="Roboto Light" w:hAnsi="Roboto Light" w:cs="Roboto Light"/>
          <w:b/>
          <w:bCs/>
          <w:color w:val="404040" w:themeColor="text1" w:themeTint="BF"/>
          <w:sz w:val="20"/>
          <w:szCs w:val="20"/>
        </w:rPr>
        <w:t xml:space="preserve">DevOps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continuous integration and continuous delivery (CI/CD) models while promoting best practices across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and reports tailored to user specifications, utilizing </w:t>
      </w:r>
      <w:r w:rsidRPr="00745DD3">
        <w:rPr>
          <w:rFonts w:ascii="Roboto Light" w:eastAsia="Roboto Light" w:hAnsi="Roboto Light" w:cs="Roboto Light"/>
          <w:b/>
          <w:bCs/>
          <w:color w:val="404040" w:themeColor="text1" w:themeTint="BF"/>
          <w:sz w:val="20"/>
          <w:szCs w:val="20"/>
        </w:rPr>
        <w:t xml:space="preserve">Appian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tools to provide critical insights that support decision-making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Appian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workflows, sharing knowledge to enrich the team’s capabilities and drive collective project success through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technical documentation for all developed features, ensuring clarity and comprehensibility for future reference as well as for the onboarding of new developers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high-level project requirements into actionable tasks, balancing the demands of rapidly changing project needs with thorough attention to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stakeholders, demonstrating newly developed functionalities within </w:t>
      </w:r>
      <w:r w:rsidRPr="00745DD3">
        <w:rPr>
          <w:rFonts w:ascii="Roboto Light" w:eastAsia="Roboto Light" w:hAnsi="Roboto Light" w:cs="Roboto Light"/>
          <w:b/>
          <w:bCs/>
          <w:color w:val="404040" w:themeColor="text1" w:themeTint="BF"/>
          <w:sz w:val="20"/>
          <w:szCs w:val="20"/>
        </w:rPr>
        <w:t xml:space="preserve">Appian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user adoption and proficiency with system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scalable web applications while collaborating with a cross-functional team of developers,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microservices-based solution that provided RESTful interfaces for seamless integration with various external web services, resulting in an efficient distributed architecture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source code management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collaboration and code quality through systematic pull-request reviews and merge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with team members, focusing on enhancing code quality and efficiency while fostering a culture of continuous improvement and shared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pipelines for various projects, which increased deployment efficiency and reduced the overall time-to-market for new features while ensuring reliability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transition to an Agile framework within the software engineering team, emphasizing the importance of iteration, collaboration, and responsiveness to change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solutions architecture team to design and integrate secure APIs that adhered to best practices, enhancing the security and performance of application services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requirement gathering sessions and translated business needs into detailed technical specifications, helping the team to align development efforts with organizational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review process, ensuring that all solutions adhere to defined technical standards and industry best practices for performance and maintainability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performance profiling, and troubleshooting to enhance application efficiency, collaborating with QA teams to resolve issues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functionality across devices while prioritizing a seamless user experience throughout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and architectural frameworks to support system scalability and maintainability, providing a clear reference for ongoing development and future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