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software development, focusing on web and mobile applications. Proficient in Apache Flink, cloud solutions using AWS, and advanced Java programming for big data processing. Demonstrated ability in designing and optimizing data pipelines, ensuring reliable and efficient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Go, Ruby, Bash,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Flink, Apache Kafka, Hadoop, Spark, Kinesis, Kafka Streams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xml:space="preserve"> AWS Lambda, Amazon S3, Amazon RDS, Amazon EC2, Amazon EMR, Amazon Kinesis, Amazon Managed Service for Apache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Maven, Gradle,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 Tools:</w:t>
      </w:r>
      <w:r w:rsidRPr="00745DD3">
        <w:rPr>
          <w:rFonts w:ascii="Roboto Light" w:eastAsia="Roboto Light" w:hAnsi="Roboto Light" w:cs="Roboto Light"/>
          <w:color w:val="404040" w:themeColor="text1" w:themeTint="BF"/>
          <w:sz w:val="20"/>
          <w:szCs w:val="20"/>
        </w:rPr>
        <w:t xml:space="preserve"> Prometheus, Grafana, ELK Stack, CloudWatch,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ELT/ETL, Data Lakes, Data Warehousing, NoSQL Databases, Relational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stream processing and seamless integration with cloud infrastructure to optimize data flow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comprised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cooperative environment to drive successful integration of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Managed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robust scalability and reliable operation while adhering to best practices in cloud architecture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optimization techniques for </w:t>
      </w:r>
      <w:r w:rsidRPr="00745DD3">
        <w:rPr>
          <w:rFonts w:ascii="Roboto Light" w:eastAsia="Roboto Light" w:hAnsi="Roboto Light" w:cs="Roboto Light"/>
          <w:b/>
          <w:bCs/>
          <w:color w:val="404040" w:themeColor="text1" w:themeTint="BF"/>
          <w:sz w:val="20"/>
          <w:szCs w:val="20"/>
        </w:rPr>
        <w:t xml:space="preserve">Flink jobs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execution performance, proactively identifying and resolving bottlenecks in data processing pipelines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the health of </w:t>
      </w:r>
      <w:r w:rsidRPr="00745DD3">
        <w:rPr>
          <w:rFonts w:ascii="Roboto Light" w:eastAsia="Roboto Light" w:hAnsi="Roboto Light" w:cs="Roboto Light"/>
          <w:b/>
          <w:bCs/>
          <w:color w:val="404040" w:themeColor="text1" w:themeTint="BF"/>
          <w:sz w:val="20"/>
          <w:szCs w:val="20"/>
        </w:rPr>
        <w:t xml:space="preserve">Flink clusters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data pipelines, utilizing industry-standard best practices for monitoring and troubleshooting to uphold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data processing applications to ensure optimal function and troubleshooting mechanics are executed, leading to significant enhancements in system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management and monitoring processes within cloud environments, ensuring compliance with organizational standards and industry regulations to secure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development in emerging technologies related to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and cloud solutions, remaining informed of industry trends and advancements for strategic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architecture, workflows, and performance metrics to facilitate knowledge transfer and onboard team members effectively to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methodology practice, participating in sprints, sprint reviews, and retrospectives to enhance team collaboration and project execution efficiency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knowledge sharing workshops for team members on effective use of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to promote an informed and capable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assurance measures, ensuring accuracy and reliability of data flowing through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enhancing the overall quality of data services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efforts for complex data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identifying root causes and devising effective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practices to streamline the deployment of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facilitating rapid iteration and reduced time to market for data-driven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analytical capabilities and provide deeper insights into processed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incorporating modern software development principles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functionality and performance for critical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solutions in cloud environments, leveraging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efficient deployment and management of application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user needs and translate them into technical specifications, driving continuous improvement in application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frameworks to design robust systems capable of handling vast amounts of data while maintaining high throughput and low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contributing to iterative development cycles, sprint planning, and daily stand-ups to ensure project milestones were met effectively and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systematic troubleshooting processes for software defects and application failures, leading systematic resolutions that improved application reliability and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expand application functionalities, enhancing user experience and overall satisfaction while maintaining data integrity styles.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efficiently, ensuring structured and collaborative software evolution to minimize integration issues and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on coding practices and methodologies to uphold high standards of code quality and maintainability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project teams to define technical requirements and scope, ensuring alignment between business needs and technical capabilities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architectures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performance through query optimization and proper indexing strategies, contributing to the overall efficiency and speed of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to ensure quality control and reduce potential issues during application development, which increased overall application reliability and reduced time to deliver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