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Android Developer with 11 years of extensive experience in software development, specifically in Java and Kotlin for mobile applications. Proven ability in building robust applications and automating tests, I'm adept at integrating third-party libraries and APIs to enhance functionality. Seeking to leverage my comprehensive background in developing innovative technology solutions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XML,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SDK, Android NDK, Gradle, Flutter,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Espresso, XCUITest, JUnit, Mockito, Spoon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Xcode,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Libraries:</w:t>
      </w:r>
      <w:r w:rsidRPr="00745DD3">
        <w:rPr>
          <w:rFonts w:ascii="Roboto Light" w:eastAsia="Roboto Light" w:hAnsi="Roboto Light" w:cs="Roboto Light"/>
          <w:color w:val="404040" w:themeColor="text1" w:themeTint="BF"/>
          <w:sz w:val="20"/>
          <w:szCs w:val="20"/>
        </w:rPr>
        <w:t xml:space="preserve"> Retrofit, RxJava, Glide, Dagger, OkHttp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MVVM, MVC, Singleton, Observer, Dependency Injection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mobile applications for Android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resulting in enhanced user experiences and increased customer satisfaction through meticulous coding best practices and industry-standard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frameworks such as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XCUITest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and error-free codebase; collaborated closely with QA teams to integrate automated testing in CI/CD pipelines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created, and maintained several build variants of native apps, effectively managing </w:t>
      </w:r>
      <w:r w:rsidRPr="00745DD3">
        <w:rPr>
          <w:rFonts w:ascii="Roboto Light" w:eastAsia="Roboto Light" w:hAnsi="Roboto Light" w:cs="Roboto Light"/>
          <w:b/>
          <w:bCs/>
          <w:color w:val="404040" w:themeColor="text1" w:themeTint="BF"/>
          <w:sz w:val="20"/>
          <w:szCs w:val="20"/>
        </w:rPr>
        <w:t xml:space="preserve">Provisioning Profiles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Entitlements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Distribution Certificates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 across various environments and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third-party libraries and APIs into applications, enhancing functionality and user engagement, which involved careful analysis of library performance and security implications for optimal integration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stand-ups, sprint reviews, and retrospectives, fostering a culture of continuous improvement and adaptive planning while encouraging team collaboration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performance monitoring and optimization strategies; utilized analytics and user feedback to guide iterative design changes aimed at enhancing usability and performance across platforms and devices, ensuring high levels of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full application development lifecycle from conceptualization through deployment, utilizing </w:t>
      </w:r>
      <w:r w:rsidRPr="00745DD3">
        <w:rPr>
          <w:rFonts w:ascii="Roboto Light" w:eastAsia="Roboto Light" w:hAnsi="Roboto Light" w:cs="Roboto Light"/>
          <w:b/>
          <w:bCs/>
          <w:color w:val="404040" w:themeColor="text1" w:themeTint="BF"/>
          <w:sz w:val="20"/>
          <w:szCs w:val="20"/>
        </w:rPr>
        <w:t xml:space="preserve">Android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IDE, promoting best practices in coding standards, and addressing challenges proactively as they arose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mentoring junior developers on effective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coding principles and contributing to team training sessions to strengthen overall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requirements, and high-level design specifications, ensuring alignment of business strategy with technical objectives in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manage and track changes across complex codebases, facilitating smooth collaboration and deployment processes within distributed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application features to enhance user experience, actively participating in brainstorming sessions to contribute innovative ideas that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 mobile development, sharing insights with the broader team to inspire innovation and adaptation of new tools that optimize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applications, ensuring clear communication of architectural decisions and custom implementations; actively engaged in knowledge sharing across teams to aid in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development projects, demonstrating commitment to open-source contributions and continuous learning in software engineering, which cultivated a supportive environment for innovative problem-solving and skills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application development to safeguard data for users against vulnerabilities, enhancing system integrity while aligning with compliance requirements and ethical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mainly focusing on back-end development processes while ensuring integration compatibility with mobile platforms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for performance; contributed to the design of relational databases, ensuring efficient data storage and retrieval mechanisms that catered to complex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various departments including UX/UI designers and product managers; led efforts to define a cohesive application vision that integrates user-centered design with practical business applications during the requirements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mentoring junior engineers in best practices related to coding standards, performance optimization, and test-driven development methodologies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microservices architectures that streamlined communication between front-end and back-end systems, effectively increasing the modularity of applications while simplifying maintenance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iterative Agile development process, attended bi-weekly sprint meetings to discuss progress and strategize on backlog items to ensure timely completion of application milestones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Troubleshooted complex application issues; employed systematic diagnostic techniques to identify root causes and implemented correctives swiftly, leading to significant decreases in user-reported problems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by establishing robust development workflows, vital for meeting user and client expectations for functionality, security, and performance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front-end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interface of applications, elevating user engagement levels and overall satisfaction with provided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task allocation and progress tracking, facilitating transparent communication of project status to stakeholders and team members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deployment strategies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ensuring quick rollouts and updates of applications while minimizing downtime, hence improving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keep abreast of the latest technological vents; recommended tools and frameworks that aligned with the company’s strategic initiatives, contributing to innovation and competitive advantage within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