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Data Analytics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Analytics Engineer with 11 years of experience in software development, focusing on web and mobile applications. Demonstrates expertise in data analysis, operational efficiency, and analytics-driven decision-making, leveraging a strong technical background to enhance business capabilities and support organizational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Visier, Power BI, Workday, Excel, SPSS, SAS, ETL,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Data Modeling, Database Design, Data Mining, Segmentation Techniques, Manual Dashboards, Query Development, Data-Collection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XML, Python, APIs, RESTful Services, Data Visualization, Data Warehousing, BigQuery, Hive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Query, D3.js, Looker, Google Data Studio, Custom Dashboards, Insights Generation, Visualization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Methodology, DevOps Practices, JIRA, Confluence, Git, Scrum, Kanban, CI/CD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R, Machine Learning, Statistical Frameworks, Predictive Analytics, Regression Analysis, ANOVA, Data Quality Assurance, Data Governance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Data Analytics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conduct comprehensive data analyses,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and deliver actionable insights for recruitment strategy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reporting solutions that integrate multiple data sources, ensuring accurate data elements are produced efficiently in response to business requirements and stakeholder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through the creation of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swift data retrieval and enabling more informed decision-making across various Talent Acquisition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compelling data visualizations and presentations to convey strategic findings to management, thereby enhancing clarity and driving actionable outcomes within the Talent Acquisition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in-depth workforce analytics, accurately forecasting hiring needs while ensuring alignment with Micron's business objectives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sophisticated databases and data-collection systems, enhancing analytical capabilities while ensuring quality control and proactive identification of areas for process improvement within the recruiting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technical expertise in database design and data mining, fostering a culture of data-driven decision-making through proven methodologies and best practices in workforce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visualization tools, empowering staff with the necessary knowledge and skills to leverage data more effectively in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metrics that tracked recruitment success, continuously supervising and improving measures to enhance quality and address improvement areas proactively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to integrate data from disparate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Handshake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Eightfold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data availability for recruitment initiatives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 hoc reporting requests utilizing industry-standard tools and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data into insightful narratives that drive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a range of talent acquisition data needs, translating complex analytical findings into digestible formats while partnering closely with management for optimal strategy development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data collection processes that supported overall recruitment initiatives, effectively enhancing the way recruitment data was captured and analyzed to inform past and present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external vendors to reinforce cost transparency and accountability in resource collaboration, maintaining Micron's commitment to operational perfection and ethical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business needs, demonstrating flexibility and resilience in managing fluctuating project requirements and timelines while achieving objectives consistently.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sophisticated software solutions, focusing primarily on optimizing data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robust data integrity across platforms and labeling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system integration workflows, architecting operational strategies that facilitated seamless data transitions between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interdepartmental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producing actionable insights from large data sets that informed product development and resource allocation decisions on a global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executed test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efficiency and reliability of software deliveries while ensuring high standards of quality assurance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sprint reviews to ensure continuous improvement in the product development lifecycle through effective collaboration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 on best practices for data analysis and reporting, fostering a culture of knowledge sharing and continuous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architecture designs that supported both operational and analytic needs,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improve data retrieval times and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integration of statistical frameworks,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analytical capabilities, driving improved decision-making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presented executive-level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strategic insights and tailored recommendations that aligned with corporate goals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harness data visualization techniques that supported their own recruitment and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quality assurance measures, ensuring that data processes met compliance standards while identifying enhancement areas to reinforce system integrity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governance practices, ensuring data privacy and integrity guidelines were upheld, actively contributing to building a responsible data management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