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Analytics Engineer with over 11 years of experience in software development, specializing in building robust data models and analytics pipelines. Adept in leveraging SQL, DBT, and BigQuery to transform healthcare data and enhance operational insights. Proven ability to design scalable solutions and collaborate effectively across cross-functional teams to deliver high-quality analytics products for improved health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 JavaScript, TypeScript, Bash,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Transformation:</w:t>
      </w:r>
      <w:r w:rsidRPr="00745DD3">
        <w:rPr>
          <w:rFonts w:ascii="Roboto Light" w:eastAsia="Roboto Light" w:hAnsi="Roboto Light" w:cs="Roboto Light"/>
          <w:color w:val="404040" w:themeColor="text1" w:themeTint="BF"/>
          <w:sz w:val="20"/>
          <w:szCs w:val="20"/>
        </w:rPr>
        <w:t xml:space="preserve"> DBT, BigQuery, Dimensional Modeling, ETL, ELT, Star Schema, Snowflake Schema,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Airflow, Apache Kafka, Tableau, Looker, Power BI, GCP, AWS, Microsoft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Data Expertise:</w:t>
      </w:r>
      <w:r w:rsidRPr="00745DD3">
        <w:rPr>
          <w:rFonts w:ascii="Roboto Light" w:eastAsia="Roboto Light" w:hAnsi="Roboto Light" w:cs="Roboto Light"/>
          <w:color w:val="404040" w:themeColor="text1" w:themeTint="BF"/>
          <w:sz w:val="20"/>
          <w:szCs w:val="20"/>
        </w:rPr>
        <w:t xml:space="preserve"> FHIR, EHR, PHI/PII, Claims Data, Lab Results, Pharmacy Data, HIPAA Compliance, Data Governance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JIRA, Confluence, Slack, Trello, Agile, 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for complex healthcare datasets, facilitating data transformations that improved analytics efficiency and accessibility for clinical and operational teams, resulting in enhanced healthcare delivery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supported inbound data pipelines for critical healthcare data including claims and lab results, ensuring data completeness and timeliness while adhering to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guidelines for patient information confidentiality.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and stakeholders to translate business requirements into technical specifications, creating reusable data models that fostered better analytics across various business applications and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validation frameworks that improved data quality and reliability, enabling accurate insights and reporting for internal decision-making processes on clinical and operational fronts.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schema design discussions, contributing to the architectural strategy of the analytics stack while ensuring adherence to best practices in data handling and governance to enhance overall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documentation and conducted knowledge-sharing sessions on data governance practices, empowering team members to improve their understanding and implementation of analytics frameworks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complex data workflows, enhancing system automation and reducing manual intervention, leaning into modern DevOps practices to streamline data operations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provided constructive feedback, promoting a culture of continuous improvement and collaboration, thereby fostering better coding standards and practices among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testing strategies for data accuracy and observability in the analytics stack, safeguarded against discrepancies, and ensured that data-driven decisions were based on actionable insights derived from reliable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engineering teams on infrastructure enhancements, aligning technical solutions to business objectives and ensuring a seamless flow of data through various operational components of the clinical services provided.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new technologies and trends within the analytics domain, continuously seeking opportunities to adapt the analytics approach to leverage cutting-edge tools for improved operational performance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research to stay ahead of trends in healthcare analytics, identifying opportunities for innovation and integrating emerging technologies into Vida's analytical practices to enhance patient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relationships with external partners and vendors to enhance data model capabilities and expand access to diverse data sources, ensuring a comprehensive view of analytics to support clinical initiatives at Vida.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joiners on best practices in using analytics tools and navigating the data infrastructure successfully, enhancing team productivity and accelerating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impactful client-facing reports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translated complex healthcare metrics into meaningful insights, driving client satisfaction and supporting business development efforts through data-driven presentations.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full-stack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creation of feature-rich, responsive applications tailored to dynamic user needs and enhancing the overall digital experience for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cross-departmental agile teams to produce and deploy innovative software features across multiple platforms, implementing best practices in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workflows to ensure high-quality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modeling techniques to architect and implement scalable data-driven web applications that allowed users to interact seamlessly with complex datasets and receive actionable insights at their fingertips.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multiple web services and API endpoints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real-time data processing capabilities that supported various features in high-traffic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maintain and retrieve data efficiently across applications, ensuring data integrity and availability for critical business operations within fast-paced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cloud-based solutions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cost-effectiveness, leading to more robust and efficient application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Full-cycle software development participation, ensuring that application design considerations align with company goals while being user-centric, to solve real-world problems effectively with technological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KPIs and project metrics, providing stakeholders with real-time insights that informed strategic decisions and improved operational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testing and debugging phase of applications, using a comprehensive suite of testing frameworks to ensure application performance, functionality, and security standards were met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scripts using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software testing efficiency, significantly reducing the time required for manual testing while maintaining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mentorship for junior developers, sharing knowledge on best practices in the software development lifecycle, fostering an environment of continuous learning and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develop high-availability systems that can scale according to user demands and operational requirements, ensuring that application uptime and performance are maximized at all times.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