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Data Engineer with 11 years of experience in software development, specializing in building and optimizing data solutions for national security initiatives. Expertise in big data systems, cloud environments, and data pipeline engineering. Strong skills in collaboration and problem-solving, with a proven track record of delivering innovative and efficient data-driven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Apache Kafka, Databricks, Hadoop, Elasticsearch,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MilCloud 2.0,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Talend, Informatica, Apache NiFi, AWS Glue,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Oracle, MySQL,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processes to enhance decision-making in military operations with a focus on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ETL frameworks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contributing to the agility of data insights for stakeholders across multiple security domains within the DoD.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interdisciplinary teams to translate client needs into complex data architectures, fostering collaboration and creative problem-solving while adhering to </w:t>
      </w:r>
      <w:r w:rsidRPr="00745DD3">
        <w:rPr>
          <w:rFonts w:ascii="Roboto Light" w:eastAsia="Roboto Light" w:hAnsi="Roboto Light" w:cs="Roboto Light"/>
          <w:b/>
          <w:bCs/>
          <w:color w:val="404040" w:themeColor="text1" w:themeTint="BF"/>
          <w:sz w:val="20"/>
          <w:szCs w:val="20"/>
        </w:rPr>
        <w:t xml:space="preserve">DoD Security Technical Implementation Guides (STIGs)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strategies to manage configuration and deployment of data infrastructure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significantly improving operational efficiency and reducing manual intervention in routine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 enabling the processing of large-scale datasets and demonstrating the ability to interpret data trends that support national security initiatives across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validation and cleansing, enhancing overall data quality which is crucial for credible analytical outputs in defense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operational aspects of data transfer protocols while considering security compliance, ensuring seamless interaction between classified and unclassified data environments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analytics for decision-makers, allowing for data-driven strategies that directly impact defense resources and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that data services are easily deployable and scalable to meet fluctuating demand from various mission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in the use of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cloud architectures, promoting knowledge sharing and skill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while adapting to evolving priorities, demonstrating strong organizational skills and flexibility in a dynamic work environment, a key soft skill for the defense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tasks, allowing for efficient handling of large datasets and enriching data processing workflows in support of national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engagement sessions to prototype new ideas and converse on data architecture improvements, enhancing stakeholder satisfaction through responsive service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architectural designs, ensuring maintainability and compliance with regulatory requirements while keeping operation teams informed.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optimized existing data processes by integrating cutting-edge </w:t>
      </w:r>
      <w:r w:rsidRPr="00745DD3">
        <w:rPr>
          <w:rFonts w:ascii="Roboto Light" w:eastAsia="Roboto Light" w:hAnsi="Roboto Light" w:cs="Roboto Light"/>
          <w:b/>
          <w:bCs/>
          <w:color w:val="404040" w:themeColor="text1" w:themeTint="BF"/>
          <w:sz w:val="20"/>
          <w:szCs w:val="20"/>
        </w:rPr>
        <w:t xml:space="preserve">ETL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promoting a culture of continual improvement and high-quality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multi-disciplinary team providing innovative software solutions that improved the performance of daily operations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tuning and optimization to enhance the user experience across diverse cloud-based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understand requirements for data access and analytics, designing and implementing data-driven applications that supported real-time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consistently improving UI interfaces for applications and ensuring seamless integration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continuous integration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quicker development cycles for software releases to better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infrastructure to improve reliability and scalability while aligning with corporate long-term strategic aims and reducing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implementing best practices in software design patterns and cloud architectures, resonating with the customer-first approach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resulting in enhanced data retrieval processes that supported the operational needs of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enriching application interoperability and facilitating more efficient data consumption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performance monitoring through the implementation of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proactive maintenance and rapid identification of system issues to improve application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knowledge sharing sessions, fostering an environment where best practices were shared to improve overall team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gather feedback and iterate on features, ensuring end-user needs were prioritized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