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over 11 years of experience in building innovative web and mobile applications. Proven expertise in Kubernetes, CloudOps, and DevOps ecosystems, with a focus on optimizing customer cloud infrastructure. Possesses strong strategic sales abilities coupled with a technical background, facilitating effective communication with both technical teams and business stakeholders to drive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Microsoft Azure,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Express, Vue.js,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Ruby, Bash, PowerShell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Terraform,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innovative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customer engagement through a seamless user experience while employing agile methodologies for efficient project deliveries and continuity in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 for cloud-native applications, optimizing resource allocation and availability, successfully translating customer requirements into functional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drive enhancement initiatives, facilitating training and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ensuring productive adoption of cloud technologies among diverse members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continuous integration workflows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significantly while maintaining quality and compliance standards according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leading to enhanced scalability and robust deployment pipelines, emphasizing production reliability and performance tuning amidst high-traffic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implementations, providing reproducible and scalable setups, while actively participating in architecture meetings to align with cloud strategy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database optimization strategies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query times and overall application responsiveness, aligning with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customer-focused solution pitching which effectively communicated the advantages of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DoiT Cloud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paving the way for substantial business growth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cost-efficient cloud strategies for enterprise clients by assessing their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 and providing actionable insights to improve efficiency and reduce expenses within their cloud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data-driven decision-making techniques to analyze cloud usage patterns which informed future resource allocation strategies, resulting in significant cost savings and improved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client relationships through effective communication of complex technical topics in easily understandable terms, consistently driving customer engagement and feedback loops to iterate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backend architectures focusing on securing and managing sensitive data while ensuring compliance with industry regulations through best practices in cloud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successful launch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product leveraging advanced AI technologies, collaborating with marketing to develop promotional strategies that aligned with technical messaging.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market research projects to identify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positioning the company strategically in the marketplace and stimulating innovation aligned with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multiple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significantly reducing delivery times while ensuring high standards of quality and customer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software solutions that streamlined project workflows while consistently adopting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development, enhancing team collaboration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stakeholders to capture software requirements, translating business needs into executable technical specifications which helped align development goals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microservices for diverse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availability and elastic scaling to meet business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workshops and brainstorming sessions aimed at integrating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project scopes, accelerating innovation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integrating cloud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reliability while working collaboratively with operations teams to streamline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testing and release processes, ensuring rapid deployment cycles and minimizing manual intervention through robust automation scripts.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legacy codebases by refactoring and optimizing performance of applications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longevity and compliance with new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interns, fostering an environment of continuous learning and professional development through structured training sessions and one-on-one guidance.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sales team to deliver technical demonstrations of software capabilities, highlighting integration features and benefits to prospective clients in alignment with their operational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for multiple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seamless data interactions and improved client satisfaction through enhanced processing speeds.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configuration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operations and enhanced team productivity across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space, enhancing personal skills while promoting company visibility and expertise in emerging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