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DevSecOps, web and mobile applications. Strong expertise in AWS infrastructures, security automation, container technologies, and agile methodologies, committed to enhancing project efficiency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SonarQube, Snyk, Aqua Security, Sysdig, Twistlock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Splunk, CloudWatch, Prometheus, Grafana, ELK stack,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CI/CD pipelines using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builds and streamlined deployments across multiple environments while ensuring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to establish infrastructure as code, allowing for consistent environment provisioning and reducing configuration drift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highly available 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 architectures that support scalable applications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access controls and continuous compliance practices leveraging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Config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security posture of cloud resources under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embed security into the development lifecycle, utilizing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prioritized vulnerability assessments and risk management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performance metrics for AWS services using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data insights to drive performance improvements and reliability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logging capabilities by implementing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and alerting for anomalies within applications deployed in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and developer training sessions focused on secure coding practices, aligning development outputs with compliance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microservices ensuring automated scaling and seamless deployment processes while maintaining environment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ensuring appropriate Scrum practices were adhered to while fostering a culture of continuous improvement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strategies and security audits by leveraging tools such as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security-focused development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multi-tier architectures leveraging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an emphasis on high availability and disaster recovery strategies based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security assessments and Penetration Testing initiatives, recommending remediations based on findings and ensuring compliance with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security best practices and the importance of DevSecOps methodologies to foster a security-first mindset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cloud governance practices that defined roles, responsibilities, and policies for cloud resource management, resulting in enhanced clarity and efficiency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while seamlessly integrating with cloud-based services to deliver superior applications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ensuring security and efficiency, applying best practices, which significantly improved the scalability of services provided to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 applications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performance, availability, and security while reducing the organization's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fostering a DevOps culture centered around continuous delivery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web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by incorporating modern design principles and responsive layouts that cater to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designers to gather requirements and translate them into functional specifications ensuring stakeholder needs were met effectively across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Scrum and Kanban, to promote iterative development and ensure alignment with business priorities throughout the Software Development Life Cycle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improving team productivity and ensuring adherence to engineering best practices and design patterns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into application performance which facilitated proactive maintenance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version control and continuous integration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and enhancing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tasks and reporting, which streamlined operational workflows and reduced manual intervention by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continuously improve application performance based on user feedback, enhancing the overall usability and satisfaction in deployed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