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specializing in AI/ML operations, web and mobile applications development. Proven expertise in building and operating end-to-end ML pipelines, CI/CD automation, and collaboration across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Java, Go, JavaScript, C++, Rust,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Cloud, AWS, Azure, Terraform, Kubernetes, Docker, Vertex AI, Cloud Functions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Ops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Spinnaker, Jenkins, Ansible, Prometheus, Grafana, Chaos Engineering Tools, Monitoring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Elasticsearch, Cassandra, BigQuery, SQLite,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&amp; UI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React.js, Next.js, Vue.js, Angular, HTML5, CSS3, TailwindCSS, Bootstrap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end-to-end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for training, validation, and deployment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addressing the complexities of large-scale data processing and model management while ensuring system robustness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monitoring and alerting systems for model performance and data drift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model transparency and providing proactive alerts for anomalies observed during operation.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automation efforts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artifacts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ensuring code integrity and streamlining deployment pipelines which significantly improved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frontend, backend, and research engineers, effectively translating business requirements into technical specifications, ensuring that project milestones were met while adhering to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maintainable, and efficient code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adherence to coding standards which facilitated easier code reviews and maintenance cycles in line with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training sessions for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tooling, promoting knowledge sharing and fostering a culture of continuous improvement through technical workshops and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architectural decisions and prioritization of features based on input from stakeholders, thereby ensuring alignment with business objectives while pioneering new ways to optimize workflows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leading to improved development environment consistency and deployment scalability across multiple services while minimizing operational overhead.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prompt-engineering and managing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organization leveraged cutting-edge technologies to boost productivity in design and manufacturing processes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infrastructure-as-code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the team to manage and provision cloud resources efficiently while ensuring compliance and reducing risks associated with changes in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system performance by fine-tuning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based on extensive performance metrics and analytics gathered during deployment, leading to enhanced response times and processing efficacy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separating concerns and deploying independent services effectively, which improved system resilience and facilitated the adoption of DevOps practices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debugging and troubleshooting systems to resolve production issues, leveraging script automation to reduce manual work during investigations and deliver timely resolutions for user-facing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logging frameworks for better traceability of application behavior across various services, ensuring that potential issues are identified and addressed quickly during runtime.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acted as a mentor to junior engineer teams, enhancing their skills and practices with a focus on long-term technical growth and fostering a collaborative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modular, reusable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were key in enhancing the architecture of scalable web applications, ensuring ease of integration and better maintenance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and product managers to create user-friendly experiences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the UI performance for diverse user interactions and seamless navigation.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quality delivery of software through rigorous validation processes and fostering a culture of compliance with software testing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Fueled significant improvements in continuous integration and delivery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reduced deployment times and increased release frequency while enhancing software reliability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 conducting regular stand-ups, sprint planning, and retrospectives with the development team, enhancing project transparency and driving accountability leading to higher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 orchestration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 Swarm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orchestrating complex application dependencies and improving resource allocation in cloud environments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performance tuning and optimization of existing applications and databases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), removing bottlenecks which notably enhanced the efficiency of application execution and data retrieval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detailed technical documentation for developed systems and processes, educating team members and stakeholders on project specifics which fostered a shared understanding and streamlined future developments.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code reviews and quality assurance processes that led to a noticeable decrease in bugs during production, ensuring the delivery of highly dependable software solutions to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applications to extend functionality and enhance user experience, effectively collaborating with external vendors to achieve seamless integration and release schedules.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initiative for transitioning legacy codebases to modern tech stacks, ensuring minimal downtime and impactful enhancements resulting from updated coding practices and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critical bugs in developed applications by performing deep analyses and employing debugging skills that resulted in improved system stability and user experience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