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With 11 years of experience in software development, I am a highly skilled AI/ML Engineer specializing in fraud detection and risk management solutions. Proficient in designing scalable systems utilizing Spark, Kafka, and Python, I excel at creating real-time data pipelines and integrating advanced machine learning models for optimized decision-making.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Scala, R,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Pipelines: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Kafka, Apache Flink, ETL, DataBrick, TensorFlow,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Jupyter,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Unsupervised Learning, Supervised Learning, LLM, OpenAI, TensorFlow, Scikit-Learn, LangChain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MongoDB, Cassandra,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high-throughput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data processing for fraud detection and risk analysis applications while ensuring system reliability and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systems for processing real-time signals, including device fingerprints and behavioral biometrics, optimizing for high-availability and low-latency interactions across multiple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integrating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Unsupervised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Supervised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 to improve fraud detection rates and enhance operational efficiency through automated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Data Science and Engineering, to validate and optimize AI-driven features, demonstrating effective communication and adaptability in a dynamic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within the architecture, leveraging tokenization techniques and hashing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PII privacy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compliance, essential for safeguarding user data in the intelligence network.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code production-grade applications and scripts for processing large volumes of data, ensuring performant and maintainable code while adhering to software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of machine learning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and scalability within cloud environments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global operation.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carried out extensive testing and validation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model accuracy and robustness in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comprehensive documentation process for pipelines and model configurations, enhancing operational efficiency and knowledge sharing across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R&amp;D initiatives to explore emerging technologies and trends in AI, contributing to innovative solution development within the organization while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distributed systems architecture for handling transactions exceeding 10,000 TPS, focusing on minimizing latency and maximizing throughput to meet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reviews and mentorship sessions with junior engineers, promoting best practices in software engineering and fostering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workshops, staying abreast of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big data frameworks, and security protocols to ensure competitiveness in the technology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decision engines that leverage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facilitating immediate response to changing fraud patterns and enhancing operational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deployed large datasets to cloud-based environments for analysis and training purposes, ensuring proper data governance and compliance measures are in place.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successfully integrating backend services for a smooth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microservices architecture, resulting in modular and maintainable applications that improved system performance and scalability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designs, demonstrating a strong ability to work in collaborative environments and respond to iterative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maintained coding standards across the development team, fostering a culture of best practices and ensuring high code quality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testing plans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reduced bugs and increased confidence in application releases before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interact with databases, creating complex queries to facilitate data analysis and reporting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deployment processes, streamlining workflows, and ensuring rapid delivery of technological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scalability tests on software solutions, identifying bottlenecks and areas for improvement to enhance application efficiency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software development lifecycle, and Agile methodology, significantly increasing team productivity and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Activated user feedback channels to gather insights on application usability, iterating on design and functionality based on real consumer experiences for continuous product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Scrum practices, participating in rapid iteration cycles and stand-up meetings, ensuring transparent communication and timely progress tracking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development frameworks and tools to improve team efficiency and application performance, consistently seeking to integrate the latest technologies into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