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applications. Proficient in React, Tailwind CSS, TypeScript, and Node.js, with a strong emphasis on AI-first development and rapid prototyping.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Windsurf, Replit, v0.dev, Bolt.new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Netlify, Docker,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REST,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Babel,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rapid prototyping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translate complex design concepts into functional web applications within hours, enhancing overall product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leverage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Windsurf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generation and refactoring, dramatically reducing manual coding time while ensuring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prompt engineering strategies, crafting efficient prompts for AI tools, allowing for the seamless generation of UI components and showcasing a keen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Netlify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web applications went live rapidly while maintaining domain configuration and responsiveness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debugged and polished AI-generated code, addressing issues such as 'hallucinations' while ensuring that the user experience met the highest standards of premium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landing pages and MVPs using innovative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libraries, effectively aligning them with the company's vision and brand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robust codebase and ensuring efficient collaboration within the development team, which contributed to a culture of shared responsibility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methodology in project management, facilitating rapid iteration and feedback loops that allowed for continuous improvement of web products and their alignment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quickly learning and mastering new tech stacks as required, contributing to a versatile environment that fostered innovation and creativity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professional development focused on emerging technologies in AI-assisted development, keeping the team at the forefront of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completed projects to stakeholders, thoroughly explaining the use of AI tools in the development process, which facilitated greater understanding and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use of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collaborative and growth-oriented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quality and compliance with best practices, emphasizing the importance of clean, maintainable, and efficient coding standards across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methods for integrating complex business logic seamlessly into the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more fluid user experience that met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incorporating user-testing feedback to rapidly refine prototypes into production-ready outputs, enhancing the development speed while ensuring user-centric designs.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responsiveness and user interaction to deliver immersive experiences across multiple platforms while aligning with best development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 services by creating and consuming RESTful interfaces, boosting application functionality and enrichening data management capabilities and user engagement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resulting in improved code quality and maintainability. Contributed to team coding standards and best practices while mentoring junior engineers on modern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ensuring consistent delivery of quality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troubleshooting on production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application functionality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 specifications and application features through direct communication with UX/UI teams, ensuring that technical implementations consistently met visual and functional design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clean coding practices and assist in the knowledge-sharing process across the development teams, while fostering a culture of collective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iterative testing using various debugging tools to optimize applications and refine user experiences, guaranteeing that solutions built aligned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workshops for team members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particularly on server-side rendering and scalable API development, enhancing team knowledge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streamline communications, improving overall team efficiency and ensuring clarity on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projects in agile environments, actively participating in sprint planning, stand-ups, and retrospectives, which cultivated a proactive culture and streamlined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user manuals, ensuring knowledge retention and accessibility for future developers and project teams, facilitating improved onboarding and training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