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Solutions Engineer with 11 years of software development experience, primarily in machine learning and AI-driven technologies. Proven expertise in the creation and deployment of scalable solutions using Python, AWS, and Azure to enhance productivity. Excels in collaborating with cross-functional teams to translate business needs into technical requirements, ensuring the success of AI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OpenCV, NLTK, spaCy,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Cloud, MCP Servers,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Spring Boot, Node.js, Express.js,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Kafka, Hadoop, Spark,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business automation, ensuring seamless integration with existing tech stacks while adhering to industry best practices in internal tool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assess and implement effective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current capabilities, exploring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recommending optimized solutions to enhance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business value before transitioning to scalable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Overseen the architecture of multi-service environments, proactively addressing potential challenges by debugging and ensuring smooth functionality of AI integrations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cross-functional teams to identify business needs and translate them into technical requirements for development, ensuring alignment with the company’s AI adoption strategy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cloud platforms, selecting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AI solutions, thereby enhancing computational efficiency and broadening accessibility for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prompt engineering for generative models, directly influencing the accuracy and effectiveness of AI outputs by refining interaction patterns and optimizing data preparation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tools and microservices, employing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tackle scalability issues and enhance productivity for various business functions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methodologies in AI development through iterative testing and validation, ensuring reliability of outputs while aligning with agile practices to quickly respond to organizational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the performance of AI systems, collaborating with data scientists to prepare datasets, fine-tune models, and ensure compliance with industry standards and safety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keep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key insights into development strategies and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to enhance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development, promoting a knowledge-sharing culture to drive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versions, ensuring smooth and efficient collaboration and rollout of AI solutions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maintenance of deployed AI tools, utilizing technical analysis to address issues promptly while furthering systems enhancements through innovative solutions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long-term AI strategy by identifying opportunities for growth and advancing internal capabilities that align with the latest industry standards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leverage data-driven insights and enhance product feature functionalities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global teams to design and improve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web applications and resolving technical issues through effective collaboration within teams,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and supporting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gather requirements and translate them into technical specifications, demonstrating a strong ability to bridge the gap between business and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which significantly improved operational efficiencies and reduced release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for internal and external consumption, ensuring efficient data exchange and adherence to security best practices for application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uphold quality standards and best practices, while mentoring junior developers on code optimization techniques and frameworks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technologies, presenting insights to team members to cultivate an innovative approach to solutions within software development and AI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Valued for improving team collaboration through agile methodologies, leading to significant enhancements in project delivery timing through effective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of applications and tools to guarantee stability, reliability, and performance metrics were achieved consistently, while capturing user feedback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architectures by promoting best practices in serverless technology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teams were equipped to leverage cloud capabilities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processes for various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handling and retrieval processes while optimizing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