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in software development, specializing in AI serving platforms, machine learning, web, and mobile applications. Proven ability to design and implement scalable solutions using cutting-edge technologies while collaborating effectively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C#, Go, Rust,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Flask, React, Node.js, Django, Keras,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 Serverless Framework,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Elasticsearch, MariaDB, Cassandra, GraphQL,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Agile, Continuous Integration/Continuous Deployment (CI/CD), Visual Studio Code, Eclipse, Jenkins,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high-performance </w:t>
      </w:r>
      <w:r w:rsidRPr="00745DD3">
        <w:rPr>
          <w:rFonts w:ascii="Roboto Light" w:eastAsia="Roboto Light" w:hAnsi="Roboto Light" w:cs="Roboto Light"/>
          <w:b/>
          <w:bCs/>
          <w:color w:val="404040" w:themeColor="text1" w:themeTint="BF"/>
          <w:sz w:val="20"/>
          <w:szCs w:val="20"/>
        </w:rPr>
        <w:t xml:space="preserve">AI serving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w:t>
      </w:r>
      <w:r w:rsidRPr="00745DD3">
        <w:rPr>
          <w:rFonts w:ascii="Roboto Light" w:eastAsia="Roboto Light" w:hAnsi="Roboto Light" w:cs="Roboto Light"/>
          <w:b/>
          <w:bCs/>
          <w:color w:val="404040" w:themeColor="text1" w:themeTint="BF"/>
          <w:sz w:val="20"/>
          <w:szCs w:val="20"/>
        </w:rPr>
        <w:t xml:space="preserve">model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efficiency, leading to seamless integration with existing systems and quick access to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identify requirements, strategized architectural decisions, and implemented scalable solutions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processes for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performance and a significant reduction in operational costs for product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reliability and performance, facilitating proactive issue detection and enhancing response times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knowledge-sharing sessions, fostering a culture of continuous improvement while adopting new technological advancements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leveraging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communication between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RESTful principles for application programming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machine learning principles and statistical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actionable insights to enhance feature functionality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documentation for internal tools and processes to ensure team members and new hires understand system functionalities and optimally utilize existing platforms for </w:t>
      </w:r>
      <w:r w:rsidRPr="00745DD3">
        <w:rPr>
          <w:rFonts w:ascii="Roboto Light" w:eastAsia="Roboto Light" w:hAnsi="Roboto Light" w:cs="Roboto Light"/>
          <w:b/>
          <w:bCs/>
          <w:color w:val="404040" w:themeColor="text1" w:themeTint="BF"/>
          <w:sz w:val="20"/>
          <w:szCs w:val="20"/>
        </w:rPr>
        <w:t xml:space="preserve">model serving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closely collaborating with cross-functional teams to drive successful project outcomes and adapt rapidly to changing requirements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providing insight into software design patterns while aligning technical strategies with business objectives for new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related to coding standards,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and system design, cultivating a collaborative and innovative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 bases to enhance efficiency, reduce latency, and promote scalability for deployed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profiling tools to identify bottlenecks and target areas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various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enhancing application intelligence and performance to meet dynamic user needs and industry trends in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validation of deployed models to verify their accuracy and functionality, iterating on feedback to continuously enhance product quality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refined deployment strategies using CI/CD pipelines that integrate security best practices and automate workflows, minimizing human error and increasing productivity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software requirements and architect scalable solutions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robust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fostered a collaborative environment, ensuring alignment between engineering and product teams to exceed project timelines and enhance delivery for key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software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interaction within enterprise applications while ensuring adherence to established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testing and debugging processes, employing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high code quality and delivery of reliable software products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knowledge transfer sessions to empower team members with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enhancing overall team capabilities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streamlining collaboration efforts while maintaining a clean and efficient codebase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front-end technologies with backend systems to enhance customer interaction and provide seamless functionality across applications while maintaining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Researching technical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practices to advise teams on potential solutions that leverage emerging tools and technologies for product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maintained deployment processes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scalability and performance of applications, leveraging platform capabilities to streamline operations and reduce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backend API calls to create dynamic, responsive applications that catered to customer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architecture and design components, facilitating knowledge sharing and onboarding efforts while ensuring all stakeholders remained updated on technological advancements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engineers to establish test cases and ensure successful application performance, conducting thorough testing of all features before manual and automated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professional development through relevant certifications and training sessions in advanced software engineering topics and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expertise remains current and applicable.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technical community by participating in internal hackathons and coding challenges, promoting innovation and teamwork while driving engagement and morale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