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AI Scriptwriter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over 11 years of experience in software development, specializing in storytelling through AI-generated content and screenwriting. Proven ability to collaborate with cross-functional teams and apply innovative AI tools to enhance video production workflows. Adept at crafting engaging narratives and utilizing extensive AI technologies to produce high-quality video assets.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Ruby,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GPT-3, TensorFlow, Keras, OpenAI, VEO, Higgsfield, Midjourney, Elevenlabs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Premiere Pro, Final Cut Pro, After Effects, Canva, Photoshop, Illustrator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Git,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AI Scriptwriter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compelling video scripts by collaborating closely with the copy team, leveraging both traditional storytelling methods and innovative AI technology to enhance narrative depth and viewer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Midjourney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Elevenlabs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high-quality visual and audio content, experimenting with various prompts to achieve optimal results aligned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existing video prompts and assets based on real-time feedback from performance metrics observed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TikTok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ad effectiveness and viewer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market research to identify trending themes and effective storytelling techniques, translating insights into actionable video scripting strategies that resonate with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brainstorming sessions with the creative team, employing techniques in collaborative storytelling to develop and iterate on innovative concepts for engaging video content and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AI advancements and tools, incorporating these into workflow practices to streamline video production efficiency while maintaining the highest standards of quality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workshops on AI technology and its applications in video production, enhancing professional skills and contributing to a culture of continuous learning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portfolio showcasing past AI-generated scripts and videos, regularly updating it to reflect new projects and learnings, thus promoting personal growth and visibility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team discussions on the ethical implications of AI in creative fields, advocating for responsible usage of technology in video content creation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data post-campaign launch to assess engagement, using those insights to refine future projects and sustain high performance in content creation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utilizing best-in-class frameworks and languages to create scalable applications for diverse platforms in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superior front-end interactivity while adhering to cross-browser compatibility and user-centered design principles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innovative design solutions, translating user stories into technical specifications to ensure mobile-first responsiveness across all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and maintainability,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streamline deployment processes and enhance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planning and execution through effective scrum methodologies, conducting regular stand-ups and retrospectives to ensure timely delivery of features and effective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fostering a collaborative environment that encouraged continuous skill development and knowledge sharing within the team to elevate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reduction of bugs and enhancing code reliability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 aimed at integrating innovative technologies into the development process, emphasizing a culture of collaboration, agility, and responsiveness to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feature requirements and roadmaps, prioritizing development efforts based on user feedback and business priorities to deliver impactful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cloud strategy by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reduce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providing constructive feedback aimed at enforcing best practices and elevating overall code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for software applications developed, ensuring clarity and accessibility of technical information that aids both user understanding and team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