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Research Engineer with 9 years of software development experience in web and mobile applications. Specialized in generative AI and reinforcement learning, proficient in building high-quality datasets, conducting experiments, and contributing to academic publications. Excellent in collaborating with interdisciplinary teams to drive innovative research projects and optimize model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TypeScript, Java, Swift,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HuggingFace, TensorFlow, Keras, FastAPI, Flask,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Reinforcement Learning, Generative Adversarial Networks, Contrastive Representation Learning, Natural Language Processing, Transfer Learning, Large Language Models, Code-Specific Architectures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SQL, Apache Spark, Hadoop, Dask,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VS Code, Linux,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innovative experiments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which significantly enhanced model steerability and led to new research publications presented at leading industry conferences.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high-quality synthetic datasets for training AI models,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peer-reviewed literature to identify potential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contrastive representation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advance project goals and strengthen overall research initiatives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techniques from recent AI papers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robustness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successful deployment of several experimental models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managed ambitious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automatic transpilation, creating architecture that supports rapid deployment of hardware-adaptive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conducting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literature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developmental techniques were at the forefront of AI advancements and aligning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code-specific architectures that cater to evolving hardware specifications, effectively bridging the gap between software and hardware teams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at conferences, contributing to the academic community while promoting our team's research breakthroughs and positioning the company as a thought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AI applications, creatively solving problems with innovative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thus enhancing the adaptability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ensure project alignment with organizational goals while maintaining a clear focus on timeline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computing environments, streamlining processes and reducing resource overhead during execution of computational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researchers by providing guidance on best practices in experiment design and model evaluation, fostering a culture of growth and excellence within the research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cloud-based services to enhance collaborative functionalities in data handling and model training, notably accelerating project timelines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experimental evaluations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applications, resulting in notable improvements in data accuracy and relevance across model outputs, underlining the significance of robust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defined key performance metrics for evaluating model success, systematically tracking progress and identifying areas for enhancement in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designing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engagement through interactive UI elements and optimized performance, making the experience seamless.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crucial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integration of machine learning algorithms into applications, which enhanced the versatility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development, testing, and deployment processes of applications, improving operational efficiency and reducing constraints encountered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processing and analysis tasks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extraction of meaningful insights that informed future project strategies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contributing to sprints aimed at advancing project goals and implementing feedback loops for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troubleshooting sessions, applying critical thinking to resolve complex technical issues, increasing application stability and enhancing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align application functionalities with business objectives, ensuring that software deliverables met market requirements and user needs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integrated them into the development process, significantly enhancing application usability and allowing for better business decisions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to guarantee software quality, ensuring robust performance across different environments and reducing potential errors during project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reviews, adhering to best practices and maintaining high coding standards, all while promoting a culture of knowledge sharing within the engineering team and supporting team members in their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in applications to optimize data retrieval times, thereby improving overall system performance and user responsiveness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training sessions on the latest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skills were aligned with current technology trends in the software development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