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 Process Automation Engineer with over 11 years of experience in software development, specializing in web and mobile applications. Proven track record in designing and implementing innovative automation solutions using Python, TypeScript, and various CI/CD frameworks. Adept at collaborating with cross-functional teams to optimize workflows and enhance operational efficiencies through intelligent process automation.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Go, Bash, JavaScript, C#,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GitHub Actions, Power Automate, Jenkins, Travis CI, CircleCI, Azure DevOps,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Node.js, FastAPI, React, Express.js,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Microsoft 365, IBM Cloud, Salesforce, Heroku,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SOAP, WebHooks, OAuth, OpenID,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DynamoDB, SQLite, Redis, Elasticsearch,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sophisticated </w:t>
      </w:r>
      <w:r w:rsidRPr="00745DD3">
        <w:rPr>
          <w:rFonts w:ascii="Roboto Light" w:eastAsia="Roboto Light" w:hAnsi="Roboto Light" w:cs="Roboto Light"/>
          <w:b/>
          <w:bCs/>
          <w:color w:val="404040" w:themeColor="text1" w:themeTint="BF"/>
          <w:sz w:val="20"/>
          <w:szCs w:val="20"/>
        </w:rPr>
        <w:t xml:space="preserve">AI-driven process 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workflows through the integration of various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significantly improving service delivery efficiency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stakeholders to identify and implement automation strategies that reduced manual tasks, thereby streamlining processes and resulting in improved productivity and team dynamics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and maintain custom integrations, facilitating seamless operations between internal applications and client-facing solutions, which improved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automation frameworks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reliable and consistent processes across multiple teams, reducing friction in operational flows and enhancing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system requirements to design proof-of-concept solutions, ensuring each automation tool met business needs while being aligned with best industry practices and trends in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and integration testing of automation tools and frameworks, actively troubleshooting production issues, and ensuring high-quality deliverables that met client expectations and project guidelines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map out and specify automation opportunities, nurturing an environment of collaboration and innovation that accelerates project timelines and quality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experimental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projects, which fostered an environment of creativity that aimed to enhance productivity in a hybrid work environment through innovative technological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automation frameworks and workflows, ensuring that all developments were easily understood by both technical and non-technical stakeholders for better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for system-level automation tasks that enhanced system reliability and stability while meeting the growing demand for improved operational efficiency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refined large-scale systems through systematic troubleshooting and problem-solving methodologies, bolstering overall performance and effectiveness of automation solutions across the operational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focused on data collection and analysis for ongoing refinement of automation processes, optimizing the usage of technological assets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software development and automation methodologies, thereby fostering a culture of continuous learning and skill enhancement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workshops that presented the value of AI-driven automation to stakeholders, emphasizing the potential impact of innovative approaches on organizational success and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explored industry trends and emerging technologies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ensuring that personal skills stayed relevant and informed towards the evolving technological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deploy scalable web solutions which streamlined user interactions and enhanced operational output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deployed continuous integration and continuous delivery pipelines through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promoting a culture of frequent deployments and high delivery guarantees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to integrate seamlessly with front-end technologies while ensuring data integrity and performance through efficient use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system interactions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numerous automation techniques while working on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dynamic resource management solutions that reduced downtime and enhanced user interactions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programming sessions to uphold the quality of code, sharing knowledge and fostering an environment that encouraged innovation and technological advancement.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database management,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consistency, security, and accessibility across systems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build and optimize tools that facilitated organizational processes, resulting in reduced manual effort and enhanced productivity for core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scalable solutions and architectural insights that improved system performance while addressing long-term maintenance concerns in existing applications, working towards a holistic systems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workshops and made proactive adjustments based on user feedback, transforming automated systems to be more user-friendly and efficient while reducing operational friction.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detailed troubleshooting of production issues in collaboration with technical teams, consistently resolving operational challenges that inhibited service delivery and user satisfaction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newer employees in software engineering practices and embedded technologies, fostering a knowledge-sharing environment conducive to professional growth and skill enhancement relevant to modern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internal tooling by crafting scripts for data automation, which streamlined workflows and minimized time spent on repetitive tasks across various departments.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