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Client Success Manager with 11 years of experience in software development, focusing on building strong client relationships and ensuring their success through effective product utilization and strategic insights. Proven ability to understand customer objectives, facilitate onboarding, and implement strategies to boost engagement. Adept at monitoring client health and leveraging data analytics to drive outcomes, while fostering cross-functional collaboration to enhance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SQL, Google Analytics,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client success initiative focused on understanding client requirements and success criteria through in-depth consultations, fostering long-lasting partnerships that drove increased client satisfaction and business growth aligned with corporate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onboarding strategies for new customers that emphasized user engagement with our platform, establishing a seamless transition to usage and ensuring a thorough understanding of features and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client health metrics and gathered insights through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risks proactively to tailor solutions that minimized churn and promoted sustained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compelling product demos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illustrating key features that addressed specific client needs while enhancing the overall onboarding experience and driving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data trends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output reporting tools, generating actionable insights that helped clients optimize their use of our platform and achieve desired objectives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engineering, and product teams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refine client engagement processes, ensuring that client feedback was effectively integrated into product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check-ins with clients, using communication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their satisfaction levels and identify opportunities for further engagement and value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success plans based on unique client profiles, utilizing </w:t>
      </w:r>
      <w:r w:rsidRPr="00745DD3">
        <w:rPr>
          <w:rFonts w:ascii="Roboto Light" w:eastAsia="Roboto Light" w:hAnsi="Roboto Light" w:cs="Roboto Light"/>
          <w:b/>
          <w:bCs/>
          <w:color w:val="404040" w:themeColor="text1" w:themeTint="BF"/>
          <w:sz w:val="20"/>
          <w:szCs w:val="20"/>
        </w:rPr>
        <w:t xml:space="preserve">data-driven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 experiences, foster loyalty, and promote long-term account growth while aligning with their specific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ad-hoc client inquiries through structured problem-solving approaches, utilizing a variety of tools to ensure that customer requests were addressed swiftly and effectively, enhancing their overall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for best practices related to client interactions and engagement strategies, supporting new team members and ensuring consistency in client communication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collect feedback from clients, synthesizing this information to recommend process improvements aimed at providing scalable solutions that enhance engagement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strategy workshops to comprehensively understand client expectations and deliver value-added insights through data, fostering a culture of innovation and commitment to client success within our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for senior leadership detailing client success strategies implemented, outcomes achieved, and recommendations for future growth and partnership opportunities to enhance our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maintain accurate accounts of client interactions, ensuring that data integrity was maintained at all times, supporting operational excellence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expand partnerships by evaluating client growth potentials through tailored strategies, thereby contributing to overall revenue growth for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and improving overall client engagement through intuitive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features based on client feedback and requirements, ensuring that our offerings aligned with market demands and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protocols, integrating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which directly contributed to reduced client-reported issues and increased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release cycles and improved application performance that aligns with client timelines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continually refine processes and product outcomes that align with both team goals and client expectations regarding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to support complex application features requested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product team to create user journey maps based on analytics data and client interaction metrics, which helped improve the focus on user-centric features in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product scalability, security, and compliance to meet client requirements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system integrations and APIs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better collaboration between development and client success teams. This documentation acted as a resource for quick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detailed requirements through user interviews, surveys, and feedback sessions, leading to more tailored product enhancements based on real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and mentorship of junior developers for programming best practices, which fostered an environment of continuous learning and improvement in code quality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performance-based system for tracking user engagement metrics to help drive strategic discussions around product feature prioritization and enhancement based on actual client behavior.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