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AI Integration Engineer with 11 years of experience in software development, specializing in web and mobile applications. Proven track record in AI-driven system integrations, collaboration with Fortune 100 clients, and hands-on experience in advanced technology implementation across diverse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NodeJS, Bash, Java, C#, SQL,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OpenAI, scikit-learn, H2O.ai, IBM Watson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React, Angular, Vue.js, Django, Flask,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Apache Kafka, RabbitMQ, Apache Camel, MuleSoft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Apache Spark, Apache Hadoop, ETL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execution of AI-powered system integrations for Fortune 100 clients, focusing on the intersection of AI and enterprise systems to enhance operational efficiency and reduce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design discussions to explore AI capabilities, collaborated with business stakeholders to create tailored integration solutions that align with client objectives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workflows and improved AI feature implementation, ensuring systems met client specifications during all phases of deployment and validation, contributing to optimized customer experiences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orchestration of integration testing efforts, validating AI functionality in cooperation with clients, and ensuring that the deployed solutions exceeded industry standards for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strategy sessions to enhance our AI practice, developing comprehensive documentation and engaging in knowledge sharing with both internal teams and client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troubleshooting techniques to address complex integration challenges, employing innovative solutions that accelerated project timelines and improved service delivery for enterprise-level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environment, influencing internal and external stakeholders to embrace AI integration initiatives and agile methodologies that drive transformational change in supply chain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AI feature development, enhancing our integration capabilities and setting our solutions apart in a competitive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proactive communication with clients and technical teams to manage project expectations and align on successful integration outcomes, emphasizing efficiency and agility at every stage.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the latest trends in AI and machine learning, providing insights and recommendations on best practices around AI-driven integrations and intelligent data transmission for improved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ongoing training programs for team members focusing on emerging technologies and integration strategies that adhere to best practices in the field of AI and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stakeholders to prioritize initiatives across multiple projects, establishing streamlined workflows that efficiently balance competing demands while keeping project objectives on track.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clients and teams about the transformative potential of AI in supply chain management, fostering greater understanding and buy-in for innovative solutions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market and industry trends to identify new opportunities for AI enhancement, delivering insights that led to the adaptation of core services and practices in alignment with evolving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advanced communication protocols,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FTP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AI-enhanced environments to facilitate seamless data exchange and system interoperability.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applications, leveraging modern frameworks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interfaces and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APIs, improving the efficiency of system integrations and driving innovation in product offerings and deployment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development of enterprise-level software solutions that prioritized maintainability, security, and performance, utilizing best practices in coding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unit and integration testing to ensure application functionality, reliability, and compliance with client specifications and industry standards through automated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including daily stand-ups and sprint retrospectives, driving team accountability and continuous improvement in software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databases to design and implement data storage solutions that optimize performance while ensuring scalability and flexibility support for application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quality and performance standards, mentoring junior developers to cultivate a proficient and adaptive team adept in various technical stacks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utilizing caching strategies and asynchronous programming models, resulting in faster load times and overall user satisfaction with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to stakeholders to showcase project outcomes, translate complex technical details into clear business value, and align teams with project trajectories.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frameworks into existing systems, delivering enhanced functionality while ensuring compatibility with legacy code and systems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CI/CD pipelines, leading to improved deployment frequency and reduced lead time for changes across multiple environments, thus enhancing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gather and analyze requirements, translating business needs into technical specifications that guided software development and integration efforts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