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solutions-oriented software professional with over 11 years of experience in developing and maintaining web and mobile applications. Proficient in Python, Angular, React, and AI/ML frameworks, successfully collaborating with teams to deliver innovative full-stack solutions and meet robust performance benchmarks.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jQuery,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FastAPI, Node.js, Ruby on Rails,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MongoDB,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OpenCV, Natural Language Processing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full-stack AI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through modern design and functionality while ensuring code efficiency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to seamlessly integrate complex machine learning models into production systems, leveraging libraries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performance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data scientists and product teams to identify unique business requirements, leading to the development of intelligent features that optimized workflow processes and increased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optimization strategies to enhance the performance and scalability of cloud-based applications, utilizing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(CI/CD) methodologies to streamline software releases, collaborating with cross-functional teams to minimize manual intervention and expedite deployment cycles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both technical processes and project workflows, ensuring clarity and facilitating knowledge transfer among team members and stakeholders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to uphold best practices in coding standards, assisting in the continuous improvement of team deliverables and software quality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stay up to date with industry trends and emerging technologies, implementing relevant tools and practices to foster innovation within application development while also mentoring junior developers on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software reliability and performance benchmarks were met, reducing production bugs and enabling a smoother user experience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architectures and facilitated data modeling derived from user requirements, utilizing both relational and non-relational database systems to meet diverse application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user engagement and customer satisfaction by collaborating with UX/UI teams, translating user feedback into actionable items that improve the overall frontend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and user data analysis, working closely with frontend teams to ensure a cohesive integration that maintains a seamless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software design to safeguard user data and application integrity against unauthorized access and vulnerabilities in accordance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developers through hands-on mentorship initiatives, fostering a learning environment that encouraged technical skill development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methodologies to manage project timeframes effectively, adapting to changing requirements while ensuring that the anticipated project outcomes and objectives were consistently achieved.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best practices in software development for high-traffic production environments with a focus on stability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draft technical specifications and project requirements, translating business needs into actionable development tasks, which propelled project timelines and aligned with stakeholders'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underlying frameworks efficiently processed data and streamlined communication between front-end applications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database management systems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storage solutions which resulted in improved application performance and faster query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solutions to reduce manual processes in testing and deployment,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contributed to minimizing errors and maintaining code integrity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initiative to transition legacy applications to cloud-based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availability and enabled better resource management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troubleshooting sessions to identify issues in software performance, providing solutions to enhance overall quality while leveraging peer insights to improve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 testing phases into iterative development cycles to ensure software aligned with user expectations and evolving market trends, improving overall customer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reviews as part of an agile-team environment, applying project management best practices to ensure that milestones were met ahead of schedule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testing procedures for new software deployments to validate functionality, security, and performance, allowing for seamless transition from development to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internal and external stakeholders, detailing system architecture and operational procedures to ensure clarity of purpose and knowledge retention for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for personal and professional development, attending industry conferences and workshops to stay current with emerging technologies, enhancing project outcomes and team competencies.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