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AI Engineer with 11 years of experience in software development, focusing on web and mobile applications. Proven expertise in building intelligent features using large language models, automation, and AI-native tooling to enhance product value and drive sales enablement.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LangChain, Claude, LlamaIndex, TensorFlow, PyTorch, Keras,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Pinecone, Weaviate, Qdrant,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React, Node.js, Express.js, Redux,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Git,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Socket.IO, gRPC,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product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SalesHub platform,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enrichment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tagging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user experience and engagement in hospitality sales enablement.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engineers to build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productionize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product use cases that drive value and improve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embedding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optimize performance and ensure responsiveness in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tuning of LLM-based features, improving metrics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meeting customer expectations for high operational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prompt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creating reusable patterns that improved the efficiency of AI deployment and scaled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insights from data scientists and product teams to enhance internal frameworks for AI, fostering an environment of continuous learning and adaptation to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front-end and back-end systems, bringing innovative solutions to life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measures within the AI systems, focusing on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availability and monitor system health over extended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design teams to prototype and implement intelligent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overall user journey, accommodating diverse client interactions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Python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clean, efficient, and observable code, sustaining high standards of quality in software design that align with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collaboration with stakeholder teams to identify areas for improvement in existing workflows, driving initiatives that align with business objectives and elevate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AI-related systems, facilitating knowledge sharing sessions to expand the team’s capabilities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framework applications to real-world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in AI technologies to inform future product features, anticipating customer needs and aligning technical strategies with business goals for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adapted best practices for AI evaluation frameworks to maintain operational excellence in the deployment and usage of AI features, reinforcing company reputation and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sprint reviews and retrospectives with project stakeholders, adapting project scopes and roadmaps based on feedback to ensure alignment with business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performance, effectively contributing to overall team productivity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for extensive use cases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code quality and integrity,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CI/CD pipelines to streamline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with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mobile responsiveness and user engagement for applications serving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development of innovative solutions for clients using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allowing for rich, data-driven decision-making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microservices architectures, focusing on modularization to improve maintainability and scaling in response to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manage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 datasets, improving retrieval times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Pinecone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vector databases where applicable.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performance and implemented necessary optimizations that led to increased application uptime and user satisfaction across internal and client-facing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documentation practices that aligned with best practices in software development, ensuring transparency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gather requirements for new features, translating business needs into technical specifications for seamless execution and delivery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daily workflows, resulting in significant improvements in deployment frequency and operational reliability of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improvement of professional skills related to AI and machine learning frameworks, building proficiency in critical development areas vital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