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specializing in backend development and AI solutions. Proven expertise in developing LLM and NLP applications, focusing on automating checkout processes across e-commerce platforms. Skilled at deploying advanced techniques in AI to enhance user experiences and transaction success through robust system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Hugging Face Transformers, scikit-learn,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Puppeteer, Cypress, Postman,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agent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advanced techniques to produce reliable and reusable automation from various e-commerce platforms, ensuring seamless transaction processes and upgrade cycles for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create a modular architecture for checkout workflows, leveraging cutting-edge technologies and frameworks to enhance transaction reliability and security within complex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infrastructure for an AI-driven solution, implementing fault-tolerant systems capable of handling diverse checkout processes, ensuring transaction success rates through innovative backend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team features effectively, developing communication strategies that foster collaboration in a remote-first environment while ensuring timely delivery of product enhancements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emerging AI techniques into development practices to stay ahead in the marketplace and maximize product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my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fine-tuning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multi-step reasoning agent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significantly improve the performance of AI models employed in real-time checkout automation, enhancing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facilitated the execution of rigorous evaluation frameworks to optimize model performance, working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experiment loops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drive continuous improvements in checkout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profound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internals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this knowledge to enhance the effectiveness of web scraping and bot frameworks and increase reliability during checkout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experiences by maintaining detailed documentation of architectural designs and technical specifications, contributing to knowledge sharing among team members and subsequent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translating complex technical concepts into accessible information that supports informed decision-making and tactical planning for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translation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extraction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augment dialog systems within our e-commerce applications, fostering improved language understanding and user interaction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relationships with platform partners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partnerships to enhance product offerings and ensure alignment with industry best practices for checkout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fraud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existing workflows, employing advanced technical strategies to safeguard transaction integrity and minimize risk exposure in e-commerce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technical reviews and provided mentorship to junior engineers, fostering a culture of knowledge sharing and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engineering challenges by employing analytics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that streamline operational processes and enhance product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increase in efficiency and user engagement through optimized backend processes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design and implement scalable software solutions, enhancing internal tools and processes,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leveraging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and processes for a complex e-commerce platform, significantly enhancing transaction flow and integration with third-party APIs, including payment processors,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microservices-oriented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and management across different environments, maximizing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shared best practices with team members, fostering an environment of growth and collaboration that supported continuous software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managed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software deployment processes,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iteration cycles and enhanced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best practices for system architecture, focusing on scalability and performance, particularly in high-traffic scenarios associated with e-commerce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for transitioning legacy systems to modern technologies, enhancing system maintainability and cost efficiency while driving improvements in software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technology effectively by implementing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scalable applications that integrate seamlessly with existing infrastructure and support business growth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debugging of software applications to identify and rectify issues early in the development process, improving overall product quality and usability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optimizing client-side rendering and reducing load time, significantly impacting user interaction metrics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technical documentation for existing workflows and procedures, assisting in onboarding new engineers and maintaining clarity in project objectives and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