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9 years of experience focused on web and mobile applications, specializing in developing innovative GenAI and Machine Learning solutions to enhance enterprise intelligence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SQL, R,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Apache Beam, Dask,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IBM Cloud,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Storage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Lakes, Amazon S3, BigQuery, Snowflake, Redshift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foundational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delivering enhancements to operational intelligence and efficiency across various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focusing on transforming innovative models into robust, production-grade applications to boost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unit teams, facilitating knowledge transfer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while embracing adaptability and innovation to drive technical excellence within Point72's project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Scoped, prioritized, and delivered key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initiatives, driving distinct business outcomes while ensuring rigorous model governance practices through robust testing, monitoring,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articulated opportunities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business processes, generating new insights and measurable value for Point72's Investment Services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industry-grade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ensuring smooth integration into pre-existing cloud-based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frequent evaluations of AI trends and emerging technologies, recommending strategic methodologies to foster the technical viability of new tools in collaboration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ethical standards while developing, owning, and leading technical aspects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avoid biases within analytical models, fostering trust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research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landscape, translating insights into practical usage that aligns with Point72's core values and operational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Compliance and Technology units to align on AI governance frameworks, ensuring that deployed solutions meet high ethical standards and adhere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analytics to measure the value of developed solutions, enhancing the performance of investment systems and reinforcing operational intelligence through insightful data interpretation.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forward-thinking initiatives focusing on the adoption of cutting-edge AI tools and methodologies, creating documentation and resources for seamless integration into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multiple departments to address unique challenges through tailored AI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stacks and data engineering principles for cohesive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capacity planning and optimization for cloud services deployments, ensuring resource-efficient operation and thwarting emergent challenges through strategic foresight and predictive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flows from various sources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Lakes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advanced data modeling techniques to facilitate seamless accessibility and usability of massive datasets for analytics.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frameworks, enhancing internal workflows and customer interfaces through refined architecture and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solutions with back-end services using RESTful APIs, ensuring smooth data transactions and enhancing user experience for Microsoft clients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cloud infrastructure,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improve scalability and maintainability of software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joint-development initiatives with cross-functional teams, fostering collaboration on projects while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accelerate delivery cycles and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software build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version control, project tracking, and comprehensive documentation, thus improving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Validated system performance and integrity through rigorous testing protocols,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frameworks to ensure reliability before deployment in live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retrospectives and feedback sessions to integrate lessons learned into development practices, enhancing team performance and project outcomes consistently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development projects utilizing a microservices architecture, enhancing modularity, and improving deployment flexibility within enterprise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CI/CD pipelines, ensuring seamless transitions from development to production environments in a fast-paced, evolving technical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sessions, promoting knowledge sharing and adherence to development best practices among junior engineers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metrics by refactoring existing codebases towards more efficient algorithms and data structures, positively affecting responses at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comprehensive documentation for APIs and systems developed, fostering better communication and understanding across teams and stakeholders about software architecture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