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software development, specializing in web and mobile applications. Proficient in generative AI, LLMs, and semantic search technologies, with a strong background in collaboration, problem-solving, and innovation. Committed to driving project success through agile methodologies and technical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Streamlit, React, Flask, Django,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RAG, embeddings, vector databases,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CI/CD,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defined the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inference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enhanced collaboration across teams to meet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software systems, ensuring scalability and reliability, while adhering to best practices in application development and infrastructure standards that optimize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proof of concept solutions utilizing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new technologies and their potential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innovation within a fast-paced environment, leading multifunctional teams to explore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demonstrating adaptability and an eagerness to learn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proprietary tools in development processes, enhancing efficiency and facilitating quicker deployment cycles of high-quality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project scopes, prioritize deliverables, and synchronize team resources effectively, ensuring alignment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technical risks within ongoing projects and proposed strategic mitigations, reinforcing project resilience and adaptability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existing services, driving optimization plans that significantly enhanced overall system performance and user satisfaction during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leading to the successful integration of relevant advancements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to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best practices, and innovations, nurturing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in problem-solving, demonstrating creativity in identifying areas for process improvement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to stakeholders regarding project challenges, deliverables, and strategic pivots, ensuring transparency and fostering trust throughout the project lifespan.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to enhance team members’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tools, facilitating skills growth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IT and security teams to assess and implement infrastructure changes that comply with regulatory standards while enhancing operational efficiency for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continuous improvement discussions, retrospective practices, and sprint planning to bolster team dynamics and project velocity.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reliability, and adherence to coding standards and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critical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user-friendly interfaces while collaborating closely with UI/UX designers to meet end-user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performing as a key player in daily stand-ups, sprint planning, and retrospective meetings, optimizing learning and velocity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robust, scalable systems capable of processing a high volume of transactions efficiently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develop innovative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service delivery and customer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implementing CI/CD pipelines that automated deployment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delivery speed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promoting scalability and reliability within development and production environments, while facilitating seamless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coding standards, offering constructive feedback and mentoring junior developers in software design principles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APIs, ensuring seamless integration across various service layers, focusing on optimized data retrieval and performance improvements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by organizing developer meetups and tech talks, promoting a culture of continuous learning and team engagement in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solutions align with business strategies and objectives while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best practices in data protection and application security, resulting in reduced vulnerabilities and proactive risk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