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AI and ML applications, web, and mobile development. Recognized for expertise in Azure OpenAI, Python, and innovative agentic workflows. Demonstrated ability to translate conceptual designs into functional prototypes while ensuring adherence to security and privacy standards. Adept at collaborating with cross-functional teams to deliver impactful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Azure OpenAI, GPT-4, Fine-Tuning, LangChain, RAG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Django, Flask, React, Node.js,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SQL, NoSQL,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AI-powered systems leveraging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generative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clinical development, enhancing user engagement for medical documentation and analytics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agentic workflows using frameworks such as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task orchestration for cross-functional project teams, leading to faster turnarounds in production-ready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tested, and deployed applications centered around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responsible AI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ethical considerations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abstract concepts into tangible prototypes by collaborating closely with domain experts, ensuring alignment with scientific requirements and operational capabilities for medical writing.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models with various internal tools and APIs, enhancing system interoperability while utilizing </w:t>
      </w:r>
      <w:r w:rsidRPr="00745DD3">
        <w:rPr>
          <w:rFonts w:ascii="Roboto Light" w:eastAsia="Roboto Light" w:hAnsi="Roboto Light" w:cs="Roboto Light"/>
          <w:b/>
          <w:bCs/>
          <w:color w:val="404040" w:themeColor="text1" w:themeTint="BF"/>
          <w:sz w:val="20"/>
          <w:szCs w:val="20"/>
        </w:rPr>
        <w:t xml:space="preserve">structured and unstructured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evaluation frameworks to assess model reliability and implemented testing methodologies for agentic reasoning, fostering a culture of continuous improvement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solutions with strategic goals in a fully remote environment, enhancing communication and project visibility across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R&amp;D efforts by experimenting with emerging technologies, paving the way for innovative solutions that address clinical needs in a rapidly evolving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prompt evaluation pipelines and orchestrated LLM integration, ensuring seamless data flows and achieving consistency in output quality across AI services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sessions, fostering a collaborative atmosphere and empowering junior engineers to enhance their skills in AI and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and privacy standards during development processes, ensuring compliance with regulations governing clinical and pharmaceutical data handling, leading to improved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for scalable application development, optimizing deployment strategies based on application performance metrics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identifying areas for process enhancement and proposing actionable steps to increase efficiency and effectiveness within the organization's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Agile methodologies to manage project timelines and deliverables, evolving practices to align with team productivity and project goals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through workshops and conferences, staying current with industry trends in AI, especially those pertinent to </w:t>
      </w:r>
      <w:r w:rsidRPr="00745DD3">
        <w:rPr>
          <w:rFonts w:ascii="Roboto Light" w:eastAsia="Roboto Light" w:hAnsi="Roboto Light" w:cs="Roboto Light"/>
          <w:b/>
          <w:bCs/>
          <w:color w:val="404040" w:themeColor="text1" w:themeTint="BF"/>
          <w:sz w:val="20"/>
          <w:szCs w:val="20"/>
        </w:rPr>
        <w:t xml:space="preserve">healthcare and pharmaceuticals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software architectures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programming languages, establishing robust systems that were scalable and maintainable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enterprise-grade applications within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scalability, and reliability in deployed solutions across numerous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 in web and mobile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interfaces that improved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new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processes and improved deployment and scaling strategies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back-end systems that integrated seamlessly with front-end applications, optimizing data flow while maintaining security and performance standards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processes, utilizing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integrity and quality of application outputs prior to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CI/CD pipelines to automate testing and deployment, significantly reducing time-to-market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facilitating knowledge sharing sessions that strengthened the overall technical acumen of engineering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software development and advocating for a culture of continuous learning and adaptation in the workplace.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various data storage solutions,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application data management, ensuring efficient retrieval and processing of relevant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implementation of new tools and technologies, leading to enhanced productivity and improved development methodologies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documentation, ensuring knowledge transfer and effective onboarding for new team members in a collaborative work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