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AI Developer with over 11 years of experience in software development, specializing in web and mobile applications. Proficient in designing, developing, and deploying AI/ML solutions using cutting-edge technologies to optimize processes and enhance patient outcomes. Demonstrated expertise in Python, TensorFlow, AWS, and MLOps practices, with a strong understanding of machine learning methodologies and data-driven decision-making. Adept at collaborating with cross-functional teams to deliver innovative and scalable AI solutions that meet regulatory compliance and organizational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JavaScript, Java, C++, HTML/CSS,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OpenCV, NLTK, Hugging Face Transformers, MLflow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IBM Cloud, Heroku, DigitalOcean, Firebase,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Containers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Helm, OpenShift, Istio, Amazon ECS, Apache Mesos, Rancher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Operations: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MLOps, Kubeflow, Git, Jenkins, Terraform, CircleCI, Ansible, DataRobot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Microservices, Agile/Scrum, GitHub, Jupyter Notebook, Tableau, Power BI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at ivision, enhancing clinical review processes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supervised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unsupervised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drive data-driven decision-making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areas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ensuring compliance with regulatory standards while driving innovation through iterative model updates and performance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cleansing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feature engineering, and model validation processes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seamlessly integrating predictive functionalities into existing healthcare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streamlined deployment and scalability of AI applications within production environments, improving efficiency across operational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deep learning solutions for clinical review applications, resulting in a higher accuracy of patient outcome predictions.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analyzing patient data, enabling the identification of emerging trends and patterns that enhance clinical decision-making for healthcare providers and administration.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model validation, consistently maintaining the integrity of deployed models through rigorous performance monitoring and continuous improvement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functions for AI-driven solutions, optimizing costs while ensuring compliance with healthcare regulations throughout the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backlog refinement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sessions to prioritize AI-driven projects, aligning technology roadmaps with business goals and maintaining a focus on strategic outcomes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with multidisciplinary teams to extract lessons learned, fostering an environment of continuous learning and agile adaptation in project execution for AI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technical documentation for AI/ML models and workflow processes to enhance user adoption across departments, contributing to a culture of innovation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machine learning models, improving the deployment lifecycle and enhancing the operational scalability of AI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 and implement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preprocessing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that datasets meet the stringent requirements of diverse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upskill team members on best practices in AI/ML implementation and ethical considerations surrounding patient data analysis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organization's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staying updated with the latest trends in technology, facilitating thought leadership discussions aimed at advancing core operational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delivery of several critical systems that improved the operational capabilities of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during Agile ceremonies to ensure alignment of stakeholder requirements, facilitating a collaborative effort towards enhancing user experience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facilitate seamless integration of services within cloud-based applications, ensuring secure and efficient data transactions between systems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algorithms within software solutions, enhancing system performance and reliability while reducing response times and increasing application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actively participating in code reviews and maintaining clean, efficient codebases across multiple project repositories to foster effective collaboration among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and brainstorming sessions, generating innovative solutions for complex challenges in software engineering, ultimately enhancing product deliverables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for web applications and ensuring timely and efficient updates to existing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growth and continuous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continuous integration and deployment (CI/CD) processes to enable rapid iteration cycles, enhancing the ability to respond swiftly to changing market demands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in-code comments to provide clarity on feature implementations, supporting knowledge transfer and maintaining project continuity across team rotations and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researched third-party libraries and frameworks to understand their potential impact on project timelines and quality, ensuring alignment with industry standards and technological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 of testing through the application of automated testing frameworks which improved code quality and reduced the risk of bugs entering production environments, thus enhancing user satisfaction with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