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data science, machine learning, and software development for web and mobile applications. Proven expertise in modular coding, real-time data management, and collaborative research projects. Highly skilled in developing innovative systems that enhance data structures and statistical analyses, with a strong background in deep learning techniques and programming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SQL, Bash,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pandas, NumPy, Matplotlib,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Apache Kafka, Flask, Django, AngularJS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Bayesian Analysis, Frequentist Methods, Detection Theory, Estimation Theory, A/B Testing, Regression Analysis, Time Series Analysis, Statistical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Neuro-symbolic AI, Transfer Learning, Reinforcement Learning, Attention Mechanisms, Natural Language Processing, Image Processing, Generative Adversarial Networks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in data handling and analytics through agile methodologies and interdisciplinary collaboration among researchers.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structures to support cutting-edge AI research and development at 3M's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Corporate Research Laboratory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parallelized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handling of large datasets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diagnostics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improvement of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workflows that generated actionable insights from complex data sets, leading to more informed decision-making within team projects focused on data-intensive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feedback loops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algorithms and enhancing system capabilities to meet evolving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constructing and optimizing models that executed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tasks, ensuring alignment with defined research objectives and quality standards set by senior researchers.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and specifications for codebase extensions, promoting knowledge sharing and enhancing team understandings of structure and function in developed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dynamics of learning systems to improve predictive accuracy, adapting methodologies to accommodate new scientific insights as they emerged.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research meetings by effectively communicating technical concepts surrounding data structures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bridge gaps between theoretical research and practical applications in the lab.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internal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the technical proficiency of team members and fostering a culture of continuous learning within the lab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experimental processes by implementing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hypothesis-driven testing while adapting to emerging methodologies in neuroscience and computational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teams, developing project proposals that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iterative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real-time data frameworks, resulting in more impactful research artifacts and accelerated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verification, establishing protocols that ensured the quality and reliability of outputs generated by AI-driven experiments and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data structures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parameter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smoother transitions within the experimental infrastructure and contributing to overall project resiliency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ideas for future research directions through dynamic exchanges with peers, emphasizing the exploration of new technologies and methodologies in the field of AI and data science.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platforms, focusing on enhancing user experience and performance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management techniques to ensure high availability and reliability for critical application features and data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translate application requirements into actionable code, demonstrating a flexible approach to adapting to changing project dynamics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rapid delivery of new features through automated testing and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insights from predictive analytics to drive data-informed decisions and improve overall product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retrospectives, promoting adherence to coding standards and sharing insights on methodologies that enhanced overall quality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 interfaces for dynamic applications, focusing on creating responsive and accessible designs that resonate with end-users while streamlining frontend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and analytics data to inform iterative redesigns of application features, showcasing a strong adaptability to evolving user needs and preferences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emphasizing strong communication with stakeholders to ensure alignment on project goals and deadlines, adhering to best practices for effective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project documentation and technical specifications, aiding future development efforts and ensuring that knowledge transitions seamlessly among team members while addressing common software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lifecycle through effective sprint planning and retrospective processes, cultivating a culture of adaptability and continuous improvement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blogs and articles on emerging technologies in data science and software development, promoting knowledge sharing within the community and advancing thought leadership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