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engineering professional with 11 years in designing robust AI applications and cloud-native architectures. Proven expertise in leading engineering teams, delivering complex solutions, and fostering innovative AI solution implementations aligned with strategic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Rust,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EKS, OpenShift,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LangGraph, Pinecone, Elasticsearch, Vector DBs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Celery, Node.js, Next.js,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Ansible,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Kubernetes/EKS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industry best practices for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lead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strategic business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AWS/Azure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engineering team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management and streamlined deployment processes, while enhancing team collaboration and skill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reviews and 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security measures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enforced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resulting in significant improvements in latency management and system responsiveness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setups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benchmarking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performance metrics and leading iterative improvements to existing systems, significantly elevating system reliability while aligning with organizational goals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team proficiency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necessary for highly scalable applications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automation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standardization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delivery excellence through thorough testing and validation methods across various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stakeholders to formulate precise technical scopes, translating intricate problem statements into structured designs while ensuring alignment with multi-agent architectures to meet evolving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incident response playbooks and established observability best practices to ensure holistic system monitoring with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metrics, and performance indicators to uphold service level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AI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LlamaIndex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resulting in enhanced capability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complex client demands and 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education by providing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prompting team engagement in emerging trends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as a fundamental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retrospectives to continuously refine architectural approaches and processes, ensuring that team feedback translated into actionable insights that drive ongoing improvements in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centralized storage solution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retrieval strategies to ultimately improve data processing responsiveness and customer engagement with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cross-department training program, enabling skills advancement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employee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robust engineering skill set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dynamic web applications, optimizing backend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responsiveness and scalability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lifecycle, collaborating with product management to translate user stories into operational activities, leading to timely delivery of high-quality software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APIs following RESTful principles,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while ensuring security and performance optimization through extensive testing and monitoring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implementing automated testing and deployment pipelines to shorten release cycles and improve code quality across various projects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benchmarking and code reviews, identifying bottlenecks and recommending improvements that consistently enhanced overall application efficiency and developer productivity on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knowledge on Kubernetes and enhancing company-wide capabilities in deploying containerized applications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led to enhanced deployment techniques that allowed for better resource allocation and cost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 observability across development environments and reinforce incident response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improve project delivery processes, consistently enhancing communication and project outcomes through synchronized efforts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stakeholders, translating their requirements into actionable solutions, and driving technical discussions that align with organizational strategy and direction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engineers on key technologies used in production environments, fostering a collaborative atmosphere that encouraged team-based problem-solving and innovation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in Python, employing change management principles to ensure smooth operation of services and optimal performance in production scenarios ensuring high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