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AI-driven applications. Proven expertise in building efficient, user-oriented products using advanced technologies including Python, JavaScript, and machine learning frameworks. Adept at collaborating with cross-functional teams to design and implement innovative solutions that enhance decision-making in sports analytics, particularly within the football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LlamaIndex, Semantic Kernel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Pinecone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Promptfoo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sophisticated AI-powered user features to enhance user engagement and deliver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coaches and teams to gain access to actionable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agent workflows that synergized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deterministic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reasoning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unparalleled accuracy in sport analytics applications tailored for professional and collegiate football.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prototyping and iteration methodologies, employing tool orchestration and meticulous prompt design to create robust AI behaviors that significantly increased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cross-functional product pod, coordinating seamlessly with PMs and designers to ensure that the development was aligned with user needs and business goals while maintaining high ethical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LLMOps platform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shared evaluation frameworks, improving overall platform performance, reliability, and speed, thereby enhancing end-user experience on AI-powered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backend systems to integrate complex, sports-specific data sources, transforming unstructured tracking data into structured, insight-generating applications for coaches and analysts in the NFL.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exploration of advanced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limits of applied AI to revolutionize how sports analytics tools operate and support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quality assurance for project releases through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golden sets and quality check systems to streamline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and teamwork skills while engaging in multi-disciplinary discussions on AI logic and implementation strategies, fostering a collaborative environment that values diverse input and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processes, employing robust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cloud services, ensuring seamless deployments and high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combined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video-derived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structured statistics into user-friendly applications, allowing teams to visualize critical performance metrics and gain insights from various data dimensions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inquiry and experimentation by driving internal AI discussions that identify opportunities to leverage AI in product development, leading to informed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in best practices related to software development, promoting a fast-paced learning environment where collaborative skills and technical knowledge thrive while focusing on personal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interfaces that enhance user experience, working closely with UX/UI designers to create intuitive layouts and functionalities that seamlessly integrate advanced features into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sports analytics to provide innovative solutions, ensuring SumerSports remains competitive in a fast-evolving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reliability of platform offerings during my tenure at Microsoft, focused on user-centered design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software solutions that meet business objectives, exercising strong adaptability and communication skills in diverse group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by implementing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maintainability across numerous applications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complex algorithms for data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valuable insights from large datasets to inform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system testing and debugging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adhered to quality standards and best practices before going live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third-party services that expanded product capabilities, utilizing various data technologies and enhancing user engagement through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strategize on best practices for system enhancements, leading to the successful delivery of features that directly addressed user feedback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ideation sessions to develop new product features, bridging technical requirements with creative solutions to elevate the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DevOps, including CI/CD pipelines managed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automation tools for build processes and testing, streamlining workflows and reducing deployment times significantly for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data integrity and optimal retrieval performance for user-responsive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security protocols and compliance measures to safeguard user data, reinforcing the company’s commitment to cybersecurity in all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