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the industry, specializing in AI agent development, orchestration, and full lifecycle management. Proven record in delivering impactful AI solutions in fintech. Adept at leveraging technologies to enhance operational efficiency and improve customer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OpenAI GPT, spaCy,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Node.js, Express, FastAPI, Vue.js,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Agent Development:</w:t>
      </w:r>
      <w:r w:rsidRPr="00745DD3">
        <w:rPr>
          <w:rFonts w:ascii="Roboto Light" w:eastAsia="Roboto Light" w:hAnsi="Roboto Light" w:cs="Roboto Light"/>
          <w:color w:val="404040" w:themeColor="text1" w:themeTint="BF"/>
          <w:sz w:val="20"/>
          <w:szCs w:val="20"/>
        </w:rPr>
        <w:t xml:space="preserve"> Agent Frameworks, Prompt Engineering, Orchestration Tools, API Integration, LLM, Chatbots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conception through deployment, strengthening the financial management capabilities of homeowners by utilizing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ensuring seamless integration with existing APIs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constructed multiple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interactions and automating critical financial processes while maintaining a strong adherence to security and performance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project requirements and deliver </w:t>
      </w:r>
      <w:r w:rsidRPr="00745DD3">
        <w:rPr>
          <w:rFonts w:ascii="Roboto Light" w:eastAsia="Roboto Light" w:hAnsi="Roboto Light" w:cs="Roboto Light"/>
          <w:b/>
          <w:bCs/>
          <w:color w:val="404040" w:themeColor="text1" w:themeTint="BF"/>
          <w:sz w:val="20"/>
          <w:szCs w:val="20"/>
        </w:rPr>
        <w:t xml:space="preserve">high-impact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exceptional adaptability and commitment to on-time project delivery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agent interactions, significantly improving contextual understanding and response accuracy while reducing unnecessary resource consumption during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agent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improving data pipeline efficiency between services, providing insightful analytics and operational transparency for internal stakeholders and customers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implementing CI/CD pipelines which not only enhanced the speed of releases but also ensured the reliability of software deliveries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with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application scalability and performance while minimizing costs through strategic resource management and utilization of cloud-native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for junior developers, fostering an inclusive learning environment while enhancing team capabilities in developing effective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software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implemented industry best practices in AI development and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current technology trends and improving the overall product quality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utilizing feedback mechanisms to iterate on </w:t>
      </w:r>
      <w:r w:rsidRPr="00745DD3">
        <w:rPr>
          <w:rFonts w:ascii="Roboto Light" w:eastAsia="Roboto Light" w:hAnsi="Roboto Light" w:cs="Roboto Light"/>
          <w:b/>
          <w:bCs/>
          <w:color w:val="404040" w:themeColor="text1" w:themeTint="BF"/>
          <w:sz w:val="20"/>
          <w:szCs w:val="20"/>
        </w:rPr>
        <w:t xml:space="preserve">AI agent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evolved alongside user needs and enhanced customer satisfaction and engagement through iterative design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in a fast-paced, agile environment, emphasizing clear communication and reliable delivery of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specified business and client requirements while maintaining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of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robustness and enabling smooth operational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innovation and experimentation, encouraging team members to explore new technologies and methodologies related to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influencing overall project outcomes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and user manuals for developed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easier onboarding processes for new team members and smoother adoption of new technologies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contributor to refining project management processes and enhancing development workflows, leading to marked improvements in the agility and responsiveness of the engineering team to stakeholder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numerous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scale, focusing on enhancing user experience through responsive design and effective user feedback loop implementations to drive continuous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interactivity, and working closely with UX/UI designers to ensure alignment with user expectations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existing applications through the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resource allocation, improved scalability, and increased application maintainability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transitions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embracing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streamlined service delivery, while leveraging cloud toolsets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maintain code quality and application performance,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a significant reduction in post-deployment bugs and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employing agile methodologies to guide the development process, improve team effectiveness, and align with strategic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back-end teams to implement RESTful APIs, ensuring seamless data exchange between front-end applications and back-end services while maintaining high standards of security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encouraging best practices in coding standards and promoting knowledge sharing among team members, fostering a culture of learning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troubleshooting complex issues in production, collaborating with cross-departmental teams to ensure rapid resolution and minimal downtime for the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legacy systems through refactoring and integrating newer technologies, ensuring high levels of system performance and preparing for future scalability needs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training materials and documentation for end-users and support teams, striving for a smoother onboarding experience and promoting the effective use of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clients and technical teams to translate business requirements into technical specifications, contributing to project success by ensuring all stakeholder expectations met during the project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