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the design and implementation of AI-driven solutions and digital workplace technologies, particularly focusing on M365 and automation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JavaScript, TypeScript, C#, R,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Keras, Flask, Django,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Workplace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M365, M365 Copilot, Power Automate, SharePoint, Teams, OneDrive, Outlook,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Oracle, AWS RDS, Microsoft SQL Server,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IBM Cloud, Docker, Kubernetes, Heroku,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ERP/AI Director to design and execute training programs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M365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-powered productivity features to drive user engagement and adoption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troubleshooting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M365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-related technical issues, ensuring seamless integration of advanced technologies within the team’s workflow for enhanced productivity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streamlining operations like invoice processing and demand forecasting by utilizing advanced coding practices and innovative approaches to problem-solving in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 essential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operational continuity, enabling teams to leverage technology in achieving their goals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autonomous decision-making processes, contributing to a more agile organization responsive to market fluctuations and operational challenges throughout the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monitoring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adoption metrics to identify opportunities for improvement in systems and processes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including IT, finance, and logistics to align strategic initiatives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digital transformations with overarching business objectives, driving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data governance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ethics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by establishing free forums for discussions and workshops, promoting awareness around best practices in data handling and ethics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and feasibility studies on the latest digital workplace technologies, yielding insights that positively influenced project direction and enhanced workflows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for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increasing participant engagement and ensuring content was accessible to a variety of skill levels, enabling wider participation in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training materials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providing a foundational resource for both new hires and ongoing training sessions to boost skills and proficiency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strategies to facilitate effective change management practices, enhancing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improving user experience while minimizing resistance to change throughout teams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meetings to share feedback and insights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productivity tools, fostering a collaborative atmosphere conducive to innovation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workplace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advancements, enabling the organization to maintain a competitive edge through proactive adjustments and environmental scanning.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personalized training plans for staff on integrating and utilizing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enhancing team capabilities and fostering a culture of continuous learning and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tools, ensuring the integration of functionality while adhering to best practices in coding standards and user experience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cross-functional teams to analyze user requirements for application features, translating them into technical specifications and providing solutions under tight timelines and dynamic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code quality and adherence to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codebase that was robust, maintainable, and efficient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gather business requirements, allowing for the effective integration of custom solutions utilizing the latest technologies and methodologies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deployment, monitoring, and management, leveraging automation to streamline processes and create efficient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continuous integration and delivery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updates and quality assurance through automated testing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optimal data handling capabilities for application needs to accommodate large volumes of transactions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coverage to bolster product reliability and application performance across multiple environments and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sprints and stakeholder meetings to ensure transparency, collaboration, and adaptability in project management while delivering 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application development and technologies, fostering a team-centric environment and boosting overall team competency and confidence in their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compelling user interface designs for web and mobile applications, ensuring a seamless and attractive user experience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investigative efforts for application issues and provided timely solutions, enhancing overall customer satisfaction and contributing to a robust support framework that addressed user queries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