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AEM Developer with 11 years of experience in software development focused on delivering high-quality web and mobile applications. Proven expertise in Adobe Experience Manager, Java, and React, with a background in developing scalable and efficient software solutions that enhance customer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React, J2EE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AEM, Apache Maven, Apache Sling,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Adobe Creative Cloud, Jackrabbit, Sling Servlets, Apache Felix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stakeholders to drive strategy and enhance customer experience by designing and implementing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alignment with business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developers, designers, and business analysts, providing insights and guidance on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meet project timelines and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Asset Management interfaces and workflows, implementing custom metadata models to streamline asset ingestion processes and improve content discoverability.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Adobe ecosystem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content creation and management workflows that enhance productivity and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OSGi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bundles,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Sling Servlets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Sling Schedulers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best practices for clean code to maintain high performance and maintainability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content governance by designing scalable user permissions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security and compliance frameworks within content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development environment that emphasizes iterative progress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on the AEM solutions developed, ensuring transparent knowledge sharing within the team and with clients to facilitate long-term support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guided junior developers on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strong understanding of software design principles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applications to ensure efficient processing and fast response times, leveraging profiling tools for debugging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establish a user-centric approach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align with the latest trends in digital marketing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practices, preparing the team for future innovation in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sessions for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to improve overall team competency and service delivery in project execution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metadata management, establishing workflows that eliminate redundancy and enhance the overall efficiency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measuring the effectiveness of content governance models, ensuring robust data protection and user accessibility across digital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software development best practices to ensure high code quality and streamlined collaborative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successful launch of multiple applications that enhanced user engagement and optimized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 and SOAP web services for seamless integration of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connect business needs with technical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principles in applications, greatly enhancing accessibility for diverse user groups and minimizing device compatibility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unit testing to guarantee the functionality and reliability of applications, fostering a culture of quality assurance among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scalable, resilient applications that cater to a growing user base with dynamic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facilitating scrum meetings and ensuring requirements were accurately translated into functional specifications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into the Java ecosystem to augment application capabilities, including libraries for logging, data serialization, and templating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software engineers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technologies, and software development processes all while promoting a culture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coordinate development efforts across distributed teams, ensuring the integrity and traceability of code changes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modern user interface that enhanced customer interactions with the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outage management to identify and resolve production issues in a timely manner, utilizing monitoring tools to maintain service levels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